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5740C" w14:textId="1D29FDC5" w:rsidR="00D475DC" w:rsidRPr="000D5E86" w:rsidRDefault="00D475DC" w:rsidP="00D475DC">
      <w:pPr>
        <w:spacing w:after="0" w:line="360" w:lineRule="auto"/>
        <w:jc w:val="center"/>
        <w:rPr>
          <w:rFonts w:ascii="Times New Roman" w:eastAsia="Aptos" w:hAnsi="Times New Roman" w:cs="Times New Roman"/>
          <w:b/>
          <w:bCs/>
          <w:sz w:val="28"/>
          <w:szCs w:val="28"/>
        </w:rPr>
      </w:pPr>
      <w:r w:rsidRPr="000D5E86">
        <w:rPr>
          <w:rFonts w:ascii="Times New Roman" w:eastAsia="Aptos" w:hAnsi="Times New Roman" w:cs="Times New Roman"/>
          <w:b/>
          <w:bCs/>
          <w:sz w:val="28"/>
          <w:szCs w:val="28"/>
        </w:rPr>
        <w:t>Siguldas pilsētas vidusskolas Eiropas parlamenta vēstnieku skolas radošais uzdevums 2025./2026. mācību gadā “Sadarbības partneri manas politiskās idejas īstenošanā”</w:t>
      </w:r>
    </w:p>
    <w:p w14:paraId="6A0B6A18" w14:textId="77777777" w:rsidR="00D475DC" w:rsidRPr="000D5E86" w:rsidRDefault="00D475DC" w:rsidP="00D475DC">
      <w:pPr>
        <w:spacing w:after="0" w:line="360" w:lineRule="auto"/>
        <w:jc w:val="center"/>
        <w:rPr>
          <w:rFonts w:ascii="Times New Roman" w:eastAsia="Aptos" w:hAnsi="Times New Roman" w:cs="Times New Roman"/>
          <w:b/>
          <w:bCs/>
        </w:rPr>
      </w:pPr>
    </w:p>
    <w:p w14:paraId="4C690A2C" w14:textId="4B65599F" w:rsidR="005047AB" w:rsidRPr="005047AB" w:rsidRDefault="005047AB" w:rsidP="005047AB">
      <w:pPr>
        <w:spacing w:after="0" w:line="360" w:lineRule="auto"/>
        <w:ind w:firstLine="720"/>
        <w:jc w:val="both"/>
        <w:rPr>
          <w:rFonts w:ascii="Times New Roman" w:eastAsia="Aptos" w:hAnsi="Times New Roman" w:cs="Times New Roman"/>
        </w:rPr>
      </w:pPr>
      <w:r w:rsidRPr="005047AB">
        <w:rPr>
          <w:rFonts w:ascii="Times New Roman" w:eastAsia="Aptos" w:hAnsi="Times New Roman" w:cs="Times New Roman"/>
        </w:rPr>
        <w:t xml:space="preserve">Mūsu ideja balstās uz jauniešu aktivitātēm un aicinājumam pievērst uzmanību mūsdienu problēmām ikdienas dzīvē.  Paralēli tam, mēs vēlējāmies iepazīstināt jauniešus ar iespējām Eiropas Savienības projektu ietvaros. Jauniešu dzīve dalās vairākās vidēs - digitālajā un reālajā. Digitālā vide piesaista sevi ar patīkamu dizainu un komfortu. 97% no jauniešiem (ES) pavada internetā vairākas stundas dienā. Šīs idejas mērķis ir dot jauniešiem iespēju pavadīt laiku kopā ārpus digitālās vides. Bieži tas rada problēmas ar saprātīgu laika plānošanu. Idejas ietvaros tika organizēts pasākums “vakars bez telefoniem”, kas </w:t>
      </w:r>
      <w:r w:rsidRPr="000D5E86">
        <w:rPr>
          <w:rFonts w:ascii="Times New Roman" w:eastAsia="Aptos" w:hAnsi="Times New Roman" w:cs="Times New Roman"/>
        </w:rPr>
        <w:t>parādīja</w:t>
      </w:r>
      <w:r w:rsidRPr="005047AB">
        <w:rPr>
          <w:rFonts w:ascii="Times New Roman" w:eastAsia="Aptos" w:hAnsi="Times New Roman" w:cs="Times New Roman"/>
        </w:rPr>
        <w:t xml:space="preserve"> jaunieš</w:t>
      </w:r>
      <w:r w:rsidRPr="000D5E86">
        <w:rPr>
          <w:rFonts w:ascii="Times New Roman" w:eastAsia="Aptos" w:hAnsi="Times New Roman" w:cs="Times New Roman"/>
        </w:rPr>
        <w:t>iem</w:t>
      </w:r>
      <w:r w:rsidRPr="005047AB">
        <w:rPr>
          <w:rFonts w:ascii="Times New Roman" w:eastAsia="Aptos" w:hAnsi="Times New Roman" w:cs="Times New Roman"/>
        </w:rPr>
        <w:t xml:space="preserve"> iespēju</w:t>
      </w:r>
      <w:r w:rsidRPr="000D5E86">
        <w:rPr>
          <w:rFonts w:ascii="Times New Roman" w:eastAsia="Aptos" w:hAnsi="Times New Roman" w:cs="Times New Roman"/>
        </w:rPr>
        <w:t xml:space="preserve"> kā</w:t>
      </w:r>
      <w:r w:rsidRPr="005047AB">
        <w:rPr>
          <w:rFonts w:ascii="Times New Roman" w:eastAsia="Aptos" w:hAnsi="Times New Roman" w:cs="Times New Roman"/>
        </w:rPr>
        <w:t xml:space="preserve"> izbaudīt kopā pavadīto laiku </w:t>
      </w:r>
      <w:r w:rsidRPr="000D5E86">
        <w:rPr>
          <w:rFonts w:ascii="Times New Roman" w:eastAsia="Aptos" w:hAnsi="Times New Roman" w:cs="Times New Roman"/>
        </w:rPr>
        <w:t xml:space="preserve">bez </w:t>
      </w:r>
      <w:proofErr w:type="spellStart"/>
      <w:r w:rsidRPr="000D5E86">
        <w:rPr>
          <w:rFonts w:ascii="Times New Roman" w:eastAsia="Aptos" w:hAnsi="Times New Roman" w:cs="Times New Roman"/>
        </w:rPr>
        <w:t>viedierīcēm</w:t>
      </w:r>
      <w:proofErr w:type="spellEnd"/>
      <w:r w:rsidRPr="000D5E86">
        <w:rPr>
          <w:rFonts w:ascii="Times New Roman" w:eastAsia="Aptos" w:hAnsi="Times New Roman" w:cs="Times New Roman"/>
        </w:rPr>
        <w:t xml:space="preserve">, </w:t>
      </w:r>
      <w:r w:rsidRPr="005047AB">
        <w:rPr>
          <w:rFonts w:ascii="Times New Roman" w:eastAsia="Aptos" w:hAnsi="Times New Roman" w:cs="Times New Roman"/>
        </w:rPr>
        <w:t>neskatoties uz to cik būtiska ikdienas daļa tā</w:t>
      </w:r>
      <w:r w:rsidRPr="000D5E86">
        <w:rPr>
          <w:rFonts w:ascii="Times New Roman" w:eastAsia="Aptos" w:hAnsi="Times New Roman" w:cs="Times New Roman"/>
        </w:rPr>
        <w:t>s</w:t>
      </w:r>
      <w:r w:rsidRPr="005047AB">
        <w:rPr>
          <w:rFonts w:ascii="Times New Roman" w:eastAsia="Aptos" w:hAnsi="Times New Roman" w:cs="Times New Roman"/>
        </w:rPr>
        <w:t xml:space="preserve"> ir. Pasākumā bija iespēja izspēlēt dažādas galda spēles. Pieejamas bija gan visiem zināmās spēles, gan spēles par iespējām Eiropā </w:t>
      </w:r>
      <w:r w:rsidR="00BA524E">
        <w:rPr>
          <w:rFonts w:ascii="Times New Roman" w:eastAsia="Aptos" w:hAnsi="Times New Roman" w:cs="Times New Roman"/>
        </w:rPr>
        <w:t xml:space="preserve">- </w:t>
      </w:r>
      <w:r w:rsidRPr="005047AB">
        <w:rPr>
          <w:rFonts w:ascii="Times New Roman" w:eastAsia="Aptos" w:hAnsi="Times New Roman" w:cs="Times New Roman"/>
        </w:rPr>
        <w:t>par medijiem, zināšanām un pilsonisko atbildību. Šādu pasākumu organizēšana var ilgtermiņā iedvesmot jaunus cilvēkus un atbalstīt sociālo attīstību. Jaunieši ir ieinteresēti alternatīvās laika pavadīšanas formās, ja vien tiek radīta vide, kurā var justies labi. Šis ir pieejams formāts, kurš ir pieejams katram un viss, kas ir nepieciešams ir organizatori. Spēles, saistītas ar iespējām un atbildību, ir gan izklaidējošas, gan izglītojošas</w:t>
      </w:r>
      <w:r w:rsidR="00704432">
        <w:rPr>
          <w:rFonts w:ascii="Times New Roman" w:eastAsia="Aptos" w:hAnsi="Times New Roman" w:cs="Times New Roman"/>
        </w:rPr>
        <w:t xml:space="preserve">. </w:t>
      </w:r>
      <w:r w:rsidRPr="005047AB">
        <w:rPr>
          <w:rFonts w:ascii="Times New Roman" w:eastAsia="Aptos" w:hAnsi="Times New Roman" w:cs="Times New Roman"/>
        </w:rPr>
        <w:t>Mūsu ideja aicina atrast līdzsvaru starp digitālo un reālo vidi. </w:t>
      </w:r>
    </w:p>
    <w:p w14:paraId="74B805CF" w14:textId="77777777" w:rsidR="005047AB" w:rsidRPr="005047AB" w:rsidRDefault="005047AB" w:rsidP="005047AB">
      <w:pPr>
        <w:spacing w:after="0" w:line="360" w:lineRule="auto"/>
        <w:ind w:firstLine="720"/>
        <w:jc w:val="both"/>
        <w:rPr>
          <w:rFonts w:ascii="Times New Roman" w:eastAsia="Aptos" w:hAnsi="Times New Roman" w:cs="Times New Roman"/>
        </w:rPr>
      </w:pPr>
      <w:r w:rsidRPr="005047AB">
        <w:rPr>
          <w:rFonts w:ascii="Times New Roman" w:eastAsia="Aptos" w:hAnsi="Times New Roman" w:cs="Times New Roman"/>
        </w:rPr>
        <w:t>Svarīgi uzsvērt, ka šāda formāta pasākumi neprasa lielu finansējumu, bet gan radošu pieeju un iniciatīvu, kas padara tos viegli atkārtojamus jauniešu vidē. Tie var kļūt par regulāru aktivitāti skolās, jauniešu centrā vai arī draugu grupā, veicinot ilgstošu ieradumu maiņu un pilnvērtīgāku brīvā laika pavadīšanu. Iesaistot pašus jauniešus pasākumu plānošanā un organizēšanā, tiek attīstīta viņu atbildības sajūta un līderības prasmes, kas ir būtiskas personīgajai un profesionālajai izaugsmei.</w:t>
      </w:r>
    </w:p>
    <w:p w14:paraId="52C3CF82" w14:textId="77777777" w:rsidR="005047AB" w:rsidRPr="000D5E86" w:rsidRDefault="005047AB" w:rsidP="005047AB">
      <w:pPr>
        <w:spacing w:after="0" w:line="360" w:lineRule="auto"/>
        <w:ind w:firstLine="720"/>
        <w:jc w:val="both"/>
        <w:rPr>
          <w:rFonts w:ascii="Times New Roman" w:eastAsia="Aptos" w:hAnsi="Times New Roman" w:cs="Times New Roman"/>
        </w:rPr>
      </w:pPr>
      <w:r w:rsidRPr="005047AB">
        <w:rPr>
          <w:rFonts w:ascii="Times New Roman" w:eastAsia="Aptos" w:hAnsi="Times New Roman" w:cs="Times New Roman"/>
        </w:rPr>
        <w:t xml:space="preserve">Būtiska šīs idejas priekšrocība ir arī tas, ka pasākums rada autentisku un jauku komunikāciju starp jauniešiem. Atsakoties no </w:t>
      </w:r>
      <w:proofErr w:type="spellStart"/>
      <w:r w:rsidRPr="005047AB">
        <w:rPr>
          <w:rFonts w:ascii="Times New Roman" w:eastAsia="Aptos" w:hAnsi="Times New Roman" w:cs="Times New Roman"/>
        </w:rPr>
        <w:t>viedierīcēm</w:t>
      </w:r>
      <w:proofErr w:type="spellEnd"/>
      <w:r w:rsidRPr="005047AB">
        <w:rPr>
          <w:rFonts w:ascii="Times New Roman" w:eastAsia="Aptos" w:hAnsi="Times New Roman" w:cs="Times New Roman"/>
        </w:rPr>
        <w:t xml:space="preserve"> pat uz īsu laiku, dalībnieki var pilnvērtīgāk iesaistīties sarunās, labāk iepazīt vienam otru un veidot ciešākas attiecības. Šāda pieredze atstāj paliekošu iespaidu un mudina jauniešus arī ikdienā biežāk izvēlēties klātienes komunikāciju, mazinot sociālo distanci un veicinot atvērtāku, </w:t>
      </w:r>
      <w:proofErr w:type="spellStart"/>
      <w:r w:rsidRPr="005047AB">
        <w:rPr>
          <w:rFonts w:ascii="Times New Roman" w:eastAsia="Aptos" w:hAnsi="Times New Roman" w:cs="Times New Roman"/>
        </w:rPr>
        <w:t>empātiskāku</w:t>
      </w:r>
      <w:proofErr w:type="spellEnd"/>
      <w:r w:rsidRPr="005047AB">
        <w:rPr>
          <w:rFonts w:ascii="Times New Roman" w:eastAsia="Aptos" w:hAnsi="Times New Roman" w:cs="Times New Roman"/>
        </w:rPr>
        <w:t xml:space="preserve"> savstarpējo saskarsmi.</w:t>
      </w:r>
    </w:p>
    <w:p w14:paraId="7458D69F" w14:textId="77777777" w:rsidR="005047AB" w:rsidRPr="005047AB" w:rsidRDefault="005047AB" w:rsidP="005047AB">
      <w:pPr>
        <w:spacing w:after="0" w:line="360" w:lineRule="auto"/>
        <w:ind w:firstLine="720"/>
        <w:jc w:val="both"/>
        <w:rPr>
          <w:rFonts w:ascii="Times New Roman" w:eastAsia="Aptos" w:hAnsi="Times New Roman" w:cs="Times New Roman"/>
        </w:rPr>
      </w:pPr>
    </w:p>
    <w:p w14:paraId="066DD45A" w14:textId="77777777" w:rsidR="00D475DC" w:rsidRPr="000D5E86" w:rsidRDefault="00D475DC" w:rsidP="00D475DC">
      <w:pPr>
        <w:spacing w:after="0" w:line="360" w:lineRule="auto"/>
        <w:ind w:firstLine="720"/>
        <w:jc w:val="both"/>
        <w:rPr>
          <w:rFonts w:ascii="Times New Roman" w:eastAsia="Aptos" w:hAnsi="Times New Roman" w:cs="Times New Roman"/>
        </w:rPr>
      </w:pPr>
    </w:p>
    <w:p w14:paraId="69B5AADC" w14:textId="79886329" w:rsidR="00D475DC" w:rsidRPr="000D5E86" w:rsidRDefault="00D475DC" w:rsidP="00244977">
      <w:pPr>
        <w:spacing w:after="0" w:line="360" w:lineRule="auto"/>
        <w:jc w:val="center"/>
        <w:rPr>
          <w:rFonts w:ascii="Times New Roman" w:eastAsia="Aptos" w:hAnsi="Times New Roman" w:cs="Times New Roman"/>
        </w:rPr>
      </w:pPr>
      <w:r w:rsidRPr="000D5E86">
        <w:rPr>
          <w:rFonts w:ascii="Times New Roman" w:eastAsia="Aptos" w:hAnsi="Times New Roman" w:cs="Times New Roman"/>
          <w:b/>
          <w:bCs/>
        </w:rPr>
        <w:lastRenderedPageBreak/>
        <w:t>Sabiedrotie idejas īstenošanai</w:t>
      </w:r>
    </w:p>
    <w:p w14:paraId="7968B15B" w14:textId="64A91493" w:rsidR="00D475DC" w:rsidRPr="000D5E86" w:rsidRDefault="00D475DC" w:rsidP="00D475DC">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Lai īstenotu pasākumu “Viena stunda bez telefoniem”, mēs piesaistījām vairākus svarīgus sabiedrības partnerus, kuri palīdzēja gan ar organizēšanu, gan ar pasākuma kvalitātes uzlabošanu:</w:t>
      </w:r>
    </w:p>
    <w:p w14:paraId="1229EADF" w14:textId="1BAC8FBF" w:rsidR="00D475DC" w:rsidRPr="000D5E86" w:rsidRDefault="00D475DC" w:rsidP="00D475DC">
      <w:pPr>
        <w:numPr>
          <w:ilvl w:val="0"/>
          <w:numId w:val="1"/>
        </w:numPr>
        <w:spacing w:after="0" w:line="360" w:lineRule="auto"/>
        <w:jc w:val="both"/>
        <w:rPr>
          <w:rFonts w:ascii="Times New Roman" w:eastAsia="Aptos" w:hAnsi="Times New Roman" w:cs="Times New Roman"/>
        </w:rPr>
      </w:pPr>
      <w:r w:rsidRPr="000D5E86">
        <w:rPr>
          <w:rFonts w:ascii="Times New Roman" w:eastAsia="Aptos" w:hAnsi="Times New Roman" w:cs="Times New Roman"/>
        </w:rPr>
        <w:t>JIC “Mērķis” (Jauniešu centrs “Mērķis” bija mūsu galvenais sa</w:t>
      </w:r>
      <w:r w:rsidR="00244977">
        <w:rPr>
          <w:rFonts w:ascii="Times New Roman" w:eastAsia="Aptos" w:hAnsi="Times New Roman" w:cs="Times New Roman"/>
        </w:rPr>
        <w:t>darbības</w:t>
      </w:r>
      <w:r w:rsidRPr="000D5E86">
        <w:rPr>
          <w:rFonts w:ascii="Times New Roman" w:eastAsia="Aptos" w:hAnsi="Times New Roman" w:cs="Times New Roman"/>
        </w:rPr>
        <w:t xml:space="preserve"> partneris. Tas nodrošināja, telpas pasākuma norisei, vidi jauniešiem draudzīgai aktivitātei, organizatorisko atbalstu. Bez šī partnera pasākuma īstenošana nebūtu iespējama. Izvēlējāmies šo kā sabiedrības partneri, jo jauniešu centrs “Mērķis” ir ļoti atbalstoši un </w:t>
      </w:r>
      <w:r w:rsidR="00383551" w:rsidRPr="000D5E86">
        <w:rPr>
          <w:rFonts w:ascii="Times New Roman" w:eastAsia="Aptos" w:hAnsi="Times New Roman" w:cs="Times New Roman"/>
        </w:rPr>
        <w:t>pretim</w:t>
      </w:r>
      <w:r w:rsidRPr="000D5E86">
        <w:rPr>
          <w:rFonts w:ascii="Times New Roman" w:eastAsia="Aptos" w:hAnsi="Times New Roman" w:cs="Times New Roman"/>
        </w:rPr>
        <w:t xml:space="preserve"> nākoši, nodrošinot telpas un informācijas izplatīšanas izpalīdzēšanu.)</w:t>
      </w:r>
    </w:p>
    <w:p w14:paraId="1C7B1E8B" w14:textId="1FB94E95" w:rsidR="00D475DC" w:rsidRPr="000D5E86" w:rsidRDefault="00D475DC" w:rsidP="00D475DC">
      <w:pPr>
        <w:numPr>
          <w:ilvl w:val="0"/>
          <w:numId w:val="2"/>
        </w:numPr>
        <w:spacing w:after="0" w:line="360" w:lineRule="auto"/>
        <w:jc w:val="both"/>
        <w:rPr>
          <w:rFonts w:ascii="Times New Roman" w:eastAsia="Aptos" w:hAnsi="Times New Roman" w:cs="Times New Roman"/>
        </w:rPr>
      </w:pPr>
      <w:r w:rsidRPr="000D5E86">
        <w:rPr>
          <w:rFonts w:ascii="Times New Roman" w:eastAsia="Aptos" w:hAnsi="Times New Roman" w:cs="Times New Roman"/>
        </w:rPr>
        <w:t>Sponsori (</w:t>
      </w:r>
      <w:r w:rsidR="00704432">
        <w:rPr>
          <w:rFonts w:ascii="Times New Roman" w:eastAsia="Aptos" w:hAnsi="Times New Roman" w:cs="Times New Roman"/>
        </w:rPr>
        <w:t xml:space="preserve">Mums bija divi lieli sponsori. </w:t>
      </w:r>
      <w:r w:rsidRPr="000D5E86">
        <w:rPr>
          <w:rFonts w:ascii="Times New Roman" w:eastAsia="Aptos" w:hAnsi="Times New Roman" w:cs="Times New Roman"/>
        </w:rPr>
        <w:t xml:space="preserve">Viens no sponsoriem bija </w:t>
      </w:r>
      <w:r w:rsidR="00244977">
        <w:rPr>
          <w:rFonts w:ascii="Times New Roman" w:eastAsia="Aptos" w:hAnsi="Times New Roman" w:cs="Times New Roman"/>
        </w:rPr>
        <w:t>“</w:t>
      </w:r>
      <w:proofErr w:type="spellStart"/>
      <w:r w:rsidRPr="000D5E86">
        <w:rPr>
          <w:rFonts w:ascii="Times New Roman" w:eastAsia="Aptos" w:hAnsi="Times New Roman" w:cs="Times New Roman"/>
        </w:rPr>
        <w:t>Chill</w:t>
      </w:r>
      <w:proofErr w:type="spellEnd"/>
      <w:r w:rsidRPr="000D5E86">
        <w:rPr>
          <w:rFonts w:ascii="Times New Roman" w:eastAsia="Aptos" w:hAnsi="Times New Roman" w:cs="Times New Roman"/>
        </w:rPr>
        <w:t xml:space="preserve"> </w:t>
      </w:r>
      <w:proofErr w:type="spellStart"/>
      <w:r w:rsidRPr="000D5E86">
        <w:rPr>
          <w:rFonts w:ascii="Times New Roman" w:eastAsia="Aptos" w:hAnsi="Times New Roman" w:cs="Times New Roman"/>
        </w:rPr>
        <w:t>Spritz</w:t>
      </w:r>
      <w:proofErr w:type="spellEnd"/>
      <w:r w:rsidR="00244977">
        <w:rPr>
          <w:rFonts w:ascii="Times New Roman" w:eastAsia="Aptos" w:hAnsi="Times New Roman" w:cs="Times New Roman"/>
        </w:rPr>
        <w:t>”</w:t>
      </w:r>
      <w:r w:rsidRPr="000D5E86">
        <w:rPr>
          <w:rFonts w:ascii="Times New Roman" w:eastAsia="Aptos" w:hAnsi="Times New Roman" w:cs="Times New Roman"/>
        </w:rPr>
        <w:t xml:space="preserve"> uzņēmums, kurš nodrošināja dzērienus pasākuma dalībniekiem un papildu motivāciju piedalīties dalībniekiem. </w:t>
      </w:r>
      <w:r w:rsidR="00704432">
        <w:rPr>
          <w:rFonts w:ascii="Times New Roman" w:eastAsia="Aptos" w:hAnsi="Times New Roman" w:cs="Times New Roman"/>
        </w:rPr>
        <w:t>Otrs sponsors bija “</w:t>
      </w:r>
      <w:proofErr w:type="spellStart"/>
      <w:r w:rsidR="00704432">
        <w:rPr>
          <w:rFonts w:ascii="Times New Roman" w:eastAsia="Aptos" w:hAnsi="Times New Roman" w:cs="Times New Roman"/>
        </w:rPr>
        <w:t>Pophouse</w:t>
      </w:r>
      <w:proofErr w:type="spellEnd"/>
      <w:r w:rsidR="00704432">
        <w:rPr>
          <w:rFonts w:ascii="Times New Roman" w:eastAsia="Aptos" w:hAnsi="Times New Roman" w:cs="Times New Roman"/>
        </w:rPr>
        <w:t xml:space="preserve">” uzņēmums, kurš piedāvā atlaižu kuponus popkorna iegādei. </w:t>
      </w:r>
      <w:r w:rsidRPr="000D5E86">
        <w:rPr>
          <w:rFonts w:ascii="Times New Roman" w:eastAsia="Aptos" w:hAnsi="Times New Roman" w:cs="Times New Roman"/>
        </w:rPr>
        <w:t>Izvēlējāmies ieinteresēt šo</w:t>
      </w:r>
      <w:r w:rsidR="00704432">
        <w:rPr>
          <w:rFonts w:ascii="Times New Roman" w:eastAsia="Aptos" w:hAnsi="Times New Roman" w:cs="Times New Roman"/>
        </w:rPr>
        <w:t>s</w:t>
      </w:r>
      <w:r w:rsidRPr="000D5E86">
        <w:rPr>
          <w:rFonts w:ascii="Times New Roman" w:eastAsia="Aptos" w:hAnsi="Times New Roman" w:cs="Times New Roman"/>
        </w:rPr>
        <w:t xml:space="preserve"> uzņēmumu</w:t>
      </w:r>
      <w:r w:rsidR="00704432">
        <w:rPr>
          <w:rFonts w:ascii="Times New Roman" w:eastAsia="Aptos" w:hAnsi="Times New Roman" w:cs="Times New Roman"/>
        </w:rPr>
        <w:t>s</w:t>
      </w:r>
      <w:r w:rsidRPr="000D5E86">
        <w:rPr>
          <w:rFonts w:ascii="Times New Roman" w:eastAsia="Aptos" w:hAnsi="Times New Roman" w:cs="Times New Roman"/>
        </w:rPr>
        <w:t>, jo sociālajos tīklos ievērojām cik t</w:t>
      </w:r>
      <w:r w:rsidR="00704432">
        <w:rPr>
          <w:rFonts w:ascii="Times New Roman" w:eastAsia="Aptos" w:hAnsi="Times New Roman" w:cs="Times New Roman"/>
        </w:rPr>
        <w:t xml:space="preserve">ie </w:t>
      </w:r>
      <w:r w:rsidRPr="000D5E86">
        <w:rPr>
          <w:rFonts w:ascii="Times New Roman" w:eastAsia="Aptos" w:hAnsi="Times New Roman" w:cs="Times New Roman"/>
        </w:rPr>
        <w:t>aktīvi atbalsta jauniešus</w:t>
      </w:r>
      <w:r w:rsidR="00704432">
        <w:rPr>
          <w:rFonts w:ascii="Times New Roman" w:eastAsia="Aptos" w:hAnsi="Times New Roman" w:cs="Times New Roman"/>
        </w:rPr>
        <w:t>,</w:t>
      </w:r>
      <w:r w:rsidRPr="000D5E86">
        <w:rPr>
          <w:rFonts w:ascii="Times New Roman" w:eastAsia="Aptos" w:hAnsi="Times New Roman" w:cs="Times New Roman"/>
        </w:rPr>
        <w:t xml:space="preserve"> un to cik daudzi cilvēk</w:t>
      </w:r>
      <w:r w:rsidR="00704432">
        <w:rPr>
          <w:rFonts w:ascii="Times New Roman" w:eastAsia="Aptos" w:hAnsi="Times New Roman" w:cs="Times New Roman"/>
        </w:rPr>
        <w:t>i</w:t>
      </w:r>
      <w:r w:rsidRPr="000D5E86">
        <w:rPr>
          <w:rFonts w:ascii="Times New Roman" w:eastAsia="Aptos" w:hAnsi="Times New Roman" w:cs="Times New Roman"/>
        </w:rPr>
        <w:t xml:space="preserve"> zina par š</w:t>
      </w:r>
      <w:r w:rsidR="00704432">
        <w:rPr>
          <w:rFonts w:ascii="Times New Roman" w:eastAsia="Aptos" w:hAnsi="Times New Roman" w:cs="Times New Roman"/>
        </w:rPr>
        <w:t>iem</w:t>
      </w:r>
      <w:r w:rsidRPr="000D5E86">
        <w:rPr>
          <w:rFonts w:ascii="Times New Roman" w:eastAsia="Aptos" w:hAnsi="Times New Roman" w:cs="Times New Roman"/>
        </w:rPr>
        <w:t xml:space="preserve"> uzņēmum</w:t>
      </w:r>
      <w:r w:rsidR="00704432">
        <w:rPr>
          <w:rFonts w:ascii="Times New Roman" w:eastAsia="Aptos" w:hAnsi="Times New Roman" w:cs="Times New Roman"/>
        </w:rPr>
        <w:t>iem.</w:t>
      </w:r>
      <w:r w:rsidR="00675CFE">
        <w:rPr>
          <w:rFonts w:ascii="Times New Roman" w:eastAsia="Aptos" w:hAnsi="Times New Roman" w:cs="Times New Roman"/>
        </w:rPr>
        <w:t>)</w:t>
      </w:r>
    </w:p>
    <w:p w14:paraId="170F1A8B" w14:textId="2C3662D4" w:rsidR="00D475DC" w:rsidRPr="000D5E86" w:rsidRDefault="00D475DC" w:rsidP="00D475DC">
      <w:pPr>
        <w:numPr>
          <w:ilvl w:val="0"/>
          <w:numId w:val="3"/>
        </w:numPr>
        <w:spacing w:after="0" w:line="360" w:lineRule="auto"/>
        <w:jc w:val="both"/>
        <w:rPr>
          <w:rFonts w:ascii="Times New Roman" w:eastAsia="Aptos" w:hAnsi="Times New Roman" w:cs="Times New Roman"/>
        </w:rPr>
      </w:pPr>
      <w:r w:rsidRPr="000D5E86">
        <w:rPr>
          <w:rFonts w:ascii="Times New Roman" w:eastAsia="Aptos" w:hAnsi="Times New Roman" w:cs="Times New Roman"/>
        </w:rPr>
        <w:t xml:space="preserve">Mērķauditorija un sabiedrība (Siguldas jaunieši un draugu grupas, bez šiem cilvēkiem pasākums nemaz nevarētu norisināties, jo pasākums balstās uz komunikāciju un katra jaunieša </w:t>
      </w:r>
      <w:proofErr w:type="spellStart"/>
      <w:r w:rsidRPr="000D5E86">
        <w:rPr>
          <w:rFonts w:ascii="Times New Roman" w:eastAsia="Aptos" w:hAnsi="Times New Roman" w:cs="Times New Roman"/>
        </w:rPr>
        <w:t>klātbūšana</w:t>
      </w:r>
      <w:proofErr w:type="spellEnd"/>
      <w:r w:rsidRPr="000D5E86">
        <w:rPr>
          <w:rFonts w:ascii="Times New Roman" w:eastAsia="Aptos" w:hAnsi="Times New Roman" w:cs="Times New Roman"/>
        </w:rPr>
        <w:t xml:space="preserve"> šajā pasākumā veidoja to labāku.)</w:t>
      </w:r>
    </w:p>
    <w:p w14:paraId="16FEDC90" w14:textId="4E8D5A62" w:rsidR="00D475DC" w:rsidRPr="000D5E86" w:rsidRDefault="00D475DC" w:rsidP="00D475DC">
      <w:pPr>
        <w:numPr>
          <w:ilvl w:val="0"/>
          <w:numId w:val="4"/>
        </w:numPr>
        <w:spacing w:after="0" w:line="360" w:lineRule="auto"/>
        <w:jc w:val="both"/>
        <w:rPr>
          <w:rFonts w:ascii="Times New Roman" w:eastAsia="Aptos" w:hAnsi="Times New Roman" w:cs="Times New Roman"/>
        </w:rPr>
      </w:pPr>
      <w:r w:rsidRPr="000D5E86">
        <w:rPr>
          <w:rFonts w:ascii="Times New Roman" w:eastAsia="Aptos" w:hAnsi="Times New Roman" w:cs="Times New Roman"/>
        </w:rPr>
        <w:t xml:space="preserve">Informācijas izplatīšana (Sociālie tīkli, </w:t>
      </w:r>
      <w:r w:rsidR="00E537FD">
        <w:rPr>
          <w:rFonts w:ascii="Times New Roman" w:eastAsia="Aptos" w:hAnsi="Times New Roman" w:cs="Times New Roman"/>
        </w:rPr>
        <w:t>galvenokārt,</w:t>
      </w:r>
      <w:r w:rsidRPr="000D5E86">
        <w:rPr>
          <w:rFonts w:ascii="Times New Roman" w:eastAsia="Aptos" w:hAnsi="Times New Roman" w:cs="Times New Roman"/>
        </w:rPr>
        <w:t xml:space="preserve"> </w:t>
      </w:r>
      <w:proofErr w:type="spellStart"/>
      <w:r w:rsidRPr="000D5E86">
        <w:rPr>
          <w:rFonts w:ascii="Times New Roman" w:eastAsia="Aptos" w:hAnsi="Times New Roman" w:cs="Times New Roman"/>
        </w:rPr>
        <w:t>Instagram</w:t>
      </w:r>
      <w:proofErr w:type="spellEnd"/>
      <w:r w:rsidR="00E537FD">
        <w:rPr>
          <w:rFonts w:ascii="Times New Roman" w:eastAsia="Aptos" w:hAnsi="Times New Roman" w:cs="Times New Roman"/>
        </w:rPr>
        <w:t>. I</w:t>
      </w:r>
      <w:r w:rsidRPr="000D5E86">
        <w:rPr>
          <w:rFonts w:ascii="Times New Roman" w:eastAsia="Aptos" w:hAnsi="Times New Roman" w:cs="Times New Roman"/>
        </w:rPr>
        <w:t xml:space="preserve">zvēlējāmies šo sociālo tīklu, jo </w:t>
      </w:r>
      <w:r w:rsidR="00E537FD">
        <w:rPr>
          <w:rFonts w:ascii="Times New Roman" w:eastAsia="Aptos" w:hAnsi="Times New Roman" w:cs="Times New Roman"/>
        </w:rPr>
        <w:t>ierakstus tajā</w:t>
      </w:r>
      <w:r w:rsidRPr="000D5E86">
        <w:rPr>
          <w:rFonts w:ascii="Times New Roman" w:eastAsia="Aptos" w:hAnsi="Times New Roman" w:cs="Times New Roman"/>
        </w:rPr>
        <w:t xml:space="preserve"> ieraudzītu vairāk cilvēku</w:t>
      </w:r>
      <w:r w:rsidR="00E537FD">
        <w:rPr>
          <w:rFonts w:ascii="Times New Roman" w:eastAsia="Aptos" w:hAnsi="Times New Roman" w:cs="Times New Roman"/>
        </w:rPr>
        <w:t xml:space="preserve"> (īpaši mūsu mērķauditorija – jaunieši, vecumā no 13 gadiem)</w:t>
      </w:r>
      <w:r w:rsidRPr="000D5E86">
        <w:rPr>
          <w:rFonts w:ascii="Times New Roman" w:eastAsia="Aptos" w:hAnsi="Times New Roman" w:cs="Times New Roman"/>
        </w:rPr>
        <w:t xml:space="preserve">, attiecīgi vairāk piesaistītu cilvēkus. Ieguvumi izvēloties šo lietotni ir tādi, ka “Mērķis” savā </w:t>
      </w:r>
      <w:proofErr w:type="spellStart"/>
      <w:r w:rsidRPr="000D5E86">
        <w:rPr>
          <w:rFonts w:ascii="Times New Roman" w:eastAsia="Aptos" w:hAnsi="Times New Roman" w:cs="Times New Roman"/>
        </w:rPr>
        <w:t>Instagrama</w:t>
      </w:r>
      <w:proofErr w:type="spellEnd"/>
      <w:r w:rsidRPr="000D5E86">
        <w:rPr>
          <w:rFonts w:ascii="Times New Roman" w:eastAsia="Aptos" w:hAnsi="Times New Roman" w:cs="Times New Roman"/>
        </w:rPr>
        <w:t xml:space="preserve"> profilā varēja pārpublicēt mūsu postus</w:t>
      </w:r>
      <w:r w:rsidR="00E537FD">
        <w:rPr>
          <w:rFonts w:ascii="Times New Roman" w:eastAsia="Aptos" w:hAnsi="Times New Roman" w:cs="Times New Roman"/>
        </w:rPr>
        <w:t xml:space="preserve">, </w:t>
      </w:r>
      <w:r w:rsidRPr="000D5E86">
        <w:rPr>
          <w:rFonts w:ascii="Times New Roman" w:eastAsia="Aptos" w:hAnsi="Times New Roman" w:cs="Times New Roman"/>
        </w:rPr>
        <w:t>tādā veidā mūs atbalstot</w:t>
      </w:r>
      <w:r w:rsidR="00E537FD">
        <w:rPr>
          <w:rFonts w:ascii="Times New Roman" w:eastAsia="Aptos" w:hAnsi="Times New Roman" w:cs="Times New Roman"/>
        </w:rPr>
        <w:t xml:space="preserve"> un</w:t>
      </w:r>
      <w:r w:rsidRPr="000D5E86">
        <w:rPr>
          <w:rFonts w:ascii="Times New Roman" w:eastAsia="Aptos" w:hAnsi="Times New Roman" w:cs="Times New Roman"/>
        </w:rPr>
        <w:t xml:space="preserve"> parādot afišas vairāk cilvēkiem.)</w:t>
      </w:r>
    </w:p>
    <w:p w14:paraId="6A8F7CF2" w14:textId="75E45C12" w:rsidR="00D475DC" w:rsidRPr="000D5E86" w:rsidRDefault="00D475DC" w:rsidP="00D475DC">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Mūsu galvenie sabiedrotie bija JIC “Mērķis” kā organizatoriskais pamats, sponsori kā materiālais atbalsts un jaunieši kā aktīvie dalībnieki. Šo partneru sabiedrība ļāva veiksmīgi īstenot pasākumu un veicināt jauniešu iesaisti aktivitātēs bez telefonu izmantošanas.</w:t>
      </w:r>
    </w:p>
    <w:p w14:paraId="135173C0" w14:textId="77777777" w:rsidR="00D475DC" w:rsidRDefault="00D475DC" w:rsidP="00D475DC">
      <w:pPr>
        <w:spacing w:after="0" w:line="360" w:lineRule="auto"/>
        <w:jc w:val="both"/>
        <w:rPr>
          <w:rFonts w:ascii="Times New Roman" w:eastAsia="Aptos" w:hAnsi="Times New Roman" w:cs="Times New Roman"/>
        </w:rPr>
      </w:pPr>
    </w:p>
    <w:p w14:paraId="5CFA4B28" w14:textId="37B51878" w:rsidR="000D5E86" w:rsidRPr="000D5E86" w:rsidRDefault="000D5E86" w:rsidP="000D5E86">
      <w:pPr>
        <w:spacing w:after="0" w:line="360" w:lineRule="auto"/>
        <w:jc w:val="center"/>
        <w:rPr>
          <w:rFonts w:ascii="Times New Roman" w:eastAsia="Aptos" w:hAnsi="Times New Roman" w:cs="Times New Roman"/>
          <w:b/>
          <w:bCs/>
        </w:rPr>
      </w:pPr>
      <w:r w:rsidRPr="000D5E86">
        <w:rPr>
          <w:rFonts w:ascii="Times New Roman" w:eastAsia="Aptos" w:hAnsi="Times New Roman" w:cs="Times New Roman"/>
          <w:b/>
          <w:bCs/>
        </w:rPr>
        <w:t>Mūsu stratēģija kā vienoties ar sadarbības partneriem</w:t>
      </w:r>
    </w:p>
    <w:p w14:paraId="03B27AE8" w14:textId="37B215B0" w:rsidR="000D5E86" w:rsidRPr="000D5E86" w:rsidRDefault="000D5E86" w:rsidP="000D5E86">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Mūsu sākotnējais plāns bija šāds - m</w:t>
      </w:r>
      <w:r w:rsidRPr="000D5E86">
        <w:rPr>
          <w:rFonts w:ascii="Times New Roman" w:eastAsia="Aptos" w:hAnsi="Times New Roman" w:cs="Times New Roman"/>
        </w:rPr>
        <w:t xml:space="preserve">ēs </w:t>
      </w:r>
      <w:r>
        <w:rPr>
          <w:rFonts w:ascii="Times New Roman" w:eastAsia="Aptos" w:hAnsi="Times New Roman" w:cs="Times New Roman"/>
        </w:rPr>
        <w:t>vēlamies</w:t>
      </w:r>
      <w:r w:rsidRPr="000D5E86">
        <w:rPr>
          <w:rFonts w:ascii="Times New Roman" w:eastAsia="Aptos" w:hAnsi="Times New Roman" w:cs="Times New Roman"/>
        </w:rPr>
        <w:t xml:space="preserve">, ka pasākums notiek bezmaksas telpās, ar vienkāršu un neformālu formātu, nodrošinot nelielas uzkodas dalībnieku labsajūtai un sadarbojoties ar partneriem organizēšanā, kā arī saglabājot pasākumu bez dalības maksas. Mēs nepiekrītam finansiāliem ieguldījumiem no mūsu puses, dārgu resursu vai aprīkojuma izmantošanai, pārāk lielam pasākuma mērogam un ilgstošai norisei, kas palielina izmaksas. Šie iepriekšminētie punkti ir pietiekami būtiski, jo nevēlamies radīt papildu izmaksas no savas </w:t>
      </w:r>
      <w:r w:rsidRPr="000D5E86">
        <w:rPr>
          <w:rFonts w:ascii="Times New Roman" w:eastAsia="Aptos" w:hAnsi="Times New Roman" w:cs="Times New Roman"/>
        </w:rPr>
        <w:lastRenderedPageBreak/>
        <w:t xml:space="preserve">puses. Tomēr ideju nav nepieciešams pilnībā atmest, jo iespējams atrast risinājumu, kas neprasa finanšu ieguldījumu. </w:t>
      </w:r>
    </w:p>
    <w:p w14:paraId="52C0C303" w14:textId="7121C615" w:rsidR="000D5E86" w:rsidRPr="000D5E86" w:rsidRDefault="000D5E86" w:rsidP="000D5E86">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 xml:space="preserve">Vienlaikus mēs esam gatavi piekāpties attiecībā uz pasākuma laiku, norises vietu, aktivitāšu saturu, dalībnieku skaitu, pasākuma ilgumu, uzkodu organizēšanas veidu, pienākumu sadalījumu starp partneriem un pasākuma formātu. Šie iepriekšminētie punkti ir pietiekami būtiski, jo nevēlamies radīt papildu izmaksas no savas puses. Tomēr ideju nav nepieciešams pilnībā atmest, jo iespējams atrast risinājumu, kas neprasa finanšu ieguldījumu. </w:t>
      </w:r>
    </w:p>
    <w:p w14:paraId="48513671" w14:textId="35F473AD" w:rsidR="000D5E86" w:rsidRPr="000D5E86" w:rsidRDefault="002A71C9" w:rsidP="002A71C9">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Pēc pirmās tikšanās ar sadarbības partneri – JIC “Mērķis”</w:t>
      </w:r>
      <w:r w:rsidR="00965921">
        <w:rPr>
          <w:rFonts w:ascii="Times New Roman" w:eastAsia="Aptos" w:hAnsi="Times New Roman" w:cs="Times New Roman"/>
        </w:rPr>
        <w:t xml:space="preserve"> (notika 2026. gada 5. februārī)</w:t>
      </w:r>
      <w:r>
        <w:rPr>
          <w:rFonts w:ascii="Times New Roman" w:eastAsia="Aptos" w:hAnsi="Times New Roman" w:cs="Times New Roman"/>
        </w:rPr>
        <w:t xml:space="preserve"> tika piedāvāts k</w:t>
      </w:r>
      <w:r w:rsidR="000D5E86" w:rsidRPr="000D5E86">
        <w:rPr>
          <w:rFonts w:ascii="Times New Roman" w:eastAsia="Aptos" w:hAnsi="Times New Roman" w:cs="Times New Roman"/>
        </w:rPr>
        <w:t>ompromisa variants</w:t>
      </w:r>
      <w:r>
        <w:rPr>
          <w:rFonts w:ascii="Times New Roman" w:eastAsia="Aptos" w:hAnsi="Times New Roman" w:cs="Times New Roman"/>
        </w:rPr>
        <w:t>, kurš</w:t>
      </w:r>
      <w:r w:rsidR="000D5E86" w:rsidRPr="000D5E86">
        <w:rPr>
          <w:rFonts w:ascii="Times New Roman" w:eastAsia="Aptos" w:hAnsi="Times New Roman" w:cs="Times New Roman"/>
        </w:rPr>
        <w:t xml:space="preserve"> paredz, ka pasākumam tiek nodrošinātas bezmaksas telpas, uzkodas ir vienkāršas un dalībnieki var paņemt līdzi arī ko savu, dalībnieku skaits ir ierobežots, pasākuma ilgums ir aptuveni viena stunda, un aktivitātes tiek izvēlētas tā, lai tās neprasītu papildu finanšu ieguldījumus. </w:t>
      </w:r>
    </w:p>
    <w:p w14:paraId="56C8C0CE" w14:textId="7F5F0810" w:rsidR="00D475DC" w:rsidRDefault="002A71C9" w:rsidP="000D5E86">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 xml:space="preserve">Mums bija nedēļa laika, lai apspriestos par </w:t>
      </w:r>
      <w:r w:rsidR="000D5E86" w:rsidRPr="000D5E86">
        <w:rPr>
          <w:rFonts w:ascii="Times New Roman" w:eastAsia="Aptos" w:hAnsi="Times New Roman" w:cs="Times New Roman"/>
        </w:rPr>
        <w:t xml:space="preserve">sagatavoto kompromisa piedāvājumu sadarbības partneriem, </w:t>
      </w:r>
      <w:r>
        <w:rPr>
          <w:rFonts w:ascii="Times New Roman" w:eastAsia="Aptos" w:hAnsi="Times New Roman" w:cs="Times New Roman"/>
        </w:rPr>
        <w:t xml:space="preserve">mēs tam kopumā piekritām </w:t>
      </w:r>
      <w:r w:rsidR="000D5E86" w:rsidRPr="000D5E86">
        <w:rPr>
          <w:rFonts w:ascii="Times New Roman" w:eastAsia="Aptos" w:hAnsi="Times New Roman" w:cs="Times New Roman"/>
        </w:rPr>
        <w:t xml:space="preserve">skaidri </w:t>
      </w:r>
      <w:r>
        <w:rPr>
          <w:rFonts w:ascii="Times New Roman" w:eastAsia="Aptos" w:hAnsi="Times New Roman" w:cs="Times New Roman"/>
        </w:rPr>
        <w:t xml:space="preserve">vienojoties par visiem </w:t>
      </w:r>
      <w:r w:rsidR="000D5E86" w:rsidRPr="000D5E86">
        <w:rPr>
          <w:rFonts w:ascii="Times New Roman" w:eastAsia="Aptos" w:hAnsi="Times New Roman" w:cs="Times New Roman"/>
        </w:rPr>
        <w:t>nosacījum</w:t>
      </w:r>
      <w:r>
        <w:rPr>
          <w:rFonts w:ascii="Times New Roman" w:eastAsia="Aptos" w:hAnsi="Times New Roman" w:cs="Times New Roman"/>
        </w:rPr>
        <w:t>iem</w:t>
      </w:r>
      <w:r w:rsidR="000D5E86" w:rsidRPr="000D5E86">
        <w:rPr>
          <w:rFonts w:ascii="Times New Roman" w:eastAsia="Aptos" w:hAnsi="Times New Roman" w:cs="Times New Roman"/>
        </w:rPr>
        <w:t xml:space="preserve"> (bezmaksas telpas, vienkāršas uzkodas, ierobežots dalībnieku skaits, pasākuma ilgums u.c.). Uzklaus</w:t>
      </w:r>
      <w:r>
        <w:rPr>
          <w:rFonts w:ascii="Times New Roman" w:eastAsia="Aptos" w:hAnsi="Times New Roman" w:cs="Times New Roman"/>
        </w:rPr>
        <w:t>ījām</w:t>
      </w:r>
      <w:r w:rsidR="000D5E86" w:rsidRPr="000D5E86">
        <w:rPr>
          <w:rFonts w:ascii="Times New Roman" w:eastAsia="Aptos" w:hAnsi="Times New Roman" w:cs="Times New Roman"/>
        </w:rPr>
        <w:t xml:space="preserve"> viņu viedokli un ierosinājumus, </w:t>
      </w:r>
      <w:r>
        <w:rPr>
          <w:rFonts w:ascii="Times New Roman" w:eastAsia="Aptos" w:hAnsi="Times New Roman" w:cs="Times New Roman"/>
        </w:rPr>
        <w:t>nedaudz</w:t>
      </w:r>
      <w:r w:rsidR="000D5E86" w:rsidRPr="000D5E86">
        <w:rPr>
          <w:rFonts w:ascii="Times New Roman" w:eastAsia="Aptos" w:hAnsi="Times New Roman" w:cs="Times New Roman"/>
        </w:rPr>
        <w:t xml:space="preserve"> precizējam piedāvājumu. Vienoj</w:t>
      </w:r>
      <w:r>
        <w:rPr>
          <w:rFonts w:ascii="Times New Roman" w:eastAsia="Aptos" w:hAnsi="Times New Roman" w:cs="Times New Roman"/>
        </w:rPr>
        <w:t>ā</w:t>
      </w:r>
      <w:r w:rsidR="000D5E86" w:rsidRPr="000D5E86">
        <w:rPr>
          <w:rFonts w:ascii="Times New Roman" w:eastAsia="Aptos" w:hAnsi="Times New Roman" w:cs="Times New Roman"/>
        </w:rPr>
        <w:t>mies par galīgo variantu un no</w:t>
      </w:r>
      <w:r>
        <w:rPr>
          <w:rFonts w:ascii="Times New Roman" w:eastAsia="Aptos" w:hAnsi="Times New Roman" w:cs="Times New Roman"/>
        </w:rPr>
        <w:t>teicām</w:t>
      </w:r>
      <w:r w:rsidR="000D5E86" w:rsidRPr="000D5E86">
        <w:rPr>
          <w:rFonts w:ascii="Times New Roman" w:eastAsia="Aptos" w:hAnsi="Times New Roman" w:cs="Times New Roman"/>
        </w:rPr>
        <w:t xml:space="preserve"> turpmākās saziņas kārtību, lai nodrošinātu veiksmīgu sadarbības turpināšanu.</w:t>
      </w:r>
    </w:p>
    <w:p w14:paraId="75AAB13F" w14:textId="596C6563" w:rsidR="002A71C9" w:rsidRPr="000D5E86" w:rsidRDefault="002A71C9" w:rsidP="002A71C9">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Kopumā k</w:t>
      </w:r>
      <w:r w:rsidRPr="000D5E86">
        <w:rPr>
          <w:rFonts w:ascii="Times New Roman" w:eastAsia="Aptos" w:hAnsi="Times New Roman" w:cs="Times New Roman"/>
        </w:rPr>
        <w:t xml:space="preserve">omunikācija no abām pusēm bija skaidra un bez lielām grūtībām, tā notika, izmantojot telefona zvanus, e-pastus, īsziņas utt. starp mērķa darbinieku un </w:t>
      </w:r>
      <w:r>
        <w:rPr>
          <w:rFonts w:ascii="Times New Roman" w:eastAsia="Aptos" w:hAnsi="Times New Roman" w:cs="Times New Roman"/>
        </w:rPr>
        <w:t>mūsu skolas Eiropas parlamenta vēstnieku skolas dalībnieku</w:t>
      </w:r>
      <w:r w:rsidRPr="000D5E86">
        <w:rPr>
          <w:rFonts w:ascii="Times New Roman" w:eastAsia="Aptos" w:hAnsi="Times New Roman" w:cs="Times New Roman"/>
        </w:rPr>
        <w:t>, kā arī</w:t>
      </w:r>
      <w:r>
        <w:rPr>
          <w:rFonts w:ascii="Times New Roman" w:eastAsia="Aptos" w:hAnsi="Times New Roman" w:cs="Times New Roman"/>
        </w:rPr>
        <w:t xml:space="preserve"> notika</w:t>
      </w:r>
      <w:r w:rsidRPr="000D5E86">
        <w:rPr>
          <w:rFonts w:ascii="Times New Roman" w:eastAsia="Aptos" w:hAnsi="Times New Roman" w:cs="Times New Roman"/>
        </w:rPr>
        <w:t xml:space="preserve"> klases vizīte “Mērķī” apspriežot sadarbību un pasākuma detaļas klātienē. Visa nepieciešamā informācija tika apmainīta starp abām pusēm, un pasākuma organizēšana (vietas dekorēšana un ēdiena piegādāšana) noritēja saskaņā ar noteikto plānu.</w:t>
      </w:r>
    </w:p>
    <w:p w14:paraId="36BBF62E" w14:textId="77777777" w:rsidR="002A71C9" w:rsidRDefault="002A71C9" w:rsidP="002A71C9">
      <w:pPr>
        <w:spacing w:after="0" w:line="360" w:lineRule="auto"/>
        <w:jc w:val="center"/>
        <w:rPr>
          <w:rFonts w:ascii="Times New Roman" w:eastAsia="Aptos" w:hAnsi="Times New Roman" w:cs="Times New Roman"/>
          <w:b/>
          <w:bCs/>
        </w:rPr>
      </w:pPr>
    </w:p>
    <w:p w14:paraId="39D72592" w14:textId="3ED61A4E" w:rsidR="002A71C9" w:rsidRDefault="002A71C9" w:rsidP="002A71C9">
      <w:pPr>
        <w:spacing w:after="0" w:line="360" w:lineRule="auto"/>
        <w:jc w:val="center"/>
        <w:rPr>
          <w:rFonts w:ascii="Times New Roman" w:eastAsia="Aptos" w:hAnsi="Times New Roman" w:cs="Times New Roman"/>
        </w:rPr>
      </w:pPr>
      <w:r w:rsidRPr="002A71C9">
        <w:rPr>
          <w:rFonts w:ascii="Times New Roman" w:eastAsia="Aptos" w:hAnsi="Times New Roman" w:cs="Times New Roman"/>
          <w:b/>
          <w:bCs/>
        </w:rPr>
        <w:t>Kādi konkrēti bija ieguvumi katrai pusei</w:t>
      </w:r>
      <w:r>
        <w:rPr>
          <w:rFonts w:ascii="Times New Roman" w:eastAsia="Aptos" w:hAnsi="Times New Roman" w:cs="Times New Roman"/>
          <w:b/>
          <w:bCs/>
        </w:rPr>
        <w:t xml:space="preserve"> no šīs sadarbības?</w:t>
      </w:r>
    </w:p>
    <w:p w14:paraId="0DC92E81" w14:textId="77777777" w:rsidR="002A71C9" w:rsidRPr="000D5E86" w:rsidRDefault="002A71C9" w:rsidP="004E7A38">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 xml:space="preserve">“Mērķa” ieguvums ir popularitāte, ko </w:t>
      </w:r>
      <w:r>
        <w:rPr>
          <w:rFonts w:ascii="Times New Roman" w:eastAsia="Aptos" w:hAnsi="Times New Roman" w:cs="Times New Roman"/>
        </w:rPr>
        <w:t>“Mērķis” ar šo</w:t>
      </w:r>
      <w:r w:rsidRPr="000D5E86">
        <w:rPr>
          <w:rFonts w:ascii="Times New Roman" w:eastAsia="Aptos" w:hAnsi="Times New Roman" w:cs="Times New Roman"/>
        </w:rPr>
        <w:t xml:space="preserve"> aktivitāt</w:t>
      </w:r>
      <w:r>
        <w:rPr>
          <w:rFonts w:ascii="Times New Roman" w:eastAsia="Aptos" w:hAnsi="Times New Roman" w:cs="Times New Roman"/>
        </w:rPr>
        <w:t>i</w:t>
      </w:r>
      <w:r w:rsidRPr="000D5E86">
        <w:rPr>
          <w:rFonts w:ascii="Times New Roman" w:eastAsia="Aptos" w:hAnsi="Times New Roman" w:cs="Times New Roman"/>
        </w:rPr>
        <w:t xml:space="preserve"> iegūst, veicot to savā </w:t>
      </w:r>
      <w:r>
        <w:rPr>
          <w:rFonts w:ascii="Times New Roman" w:eastAsia="Aptos" w:hAnsi="Times New Roman" w:cs="Times New Roman"/>
        </w:rPr>
        <w:t xml:space="preserve">jauniešu centrā </w:t>
      </w:r>
      <w:r w:rsidRPr="000D5E86">
        <w:rPr>
          <w:rFonts w:ascii="Times New Roman" w:eastAsia="Aptos" w:hAnsi="Times New Roman" w:cs="Times New Roman"/>
        </w:rPr>
        <w:t xml:space="preserve">ar viņu sniegtajiem materiāliem, kā arī </w:t>
      </w:r>
      <w:r>
        <w:rPr>
          <w:rFonts w:ascii="Times New Roman" w:eastAsia="Aptos" w:hAnsi="Times New Roman" w:cs="Times New Roman"/>
        </w:rPr>
        <w:t xml:space="preserve">no mūsu puses mēs </w:t>
      </w:r>
      <w:r w:rsidRPr="000D5E86">
        <w:rPr>
          <w:rFonts w:ascii="Times New Roman" w:eastAsia="Aptos" w:hAnsi="Times New Roman" w:cs="Times New Roman"/>
        </w:rPr>
        <w:t>publicēj</w:t>
      </w:r>
      <w:r>
        <w:rPr>
          <w:rFonts w:ascii="Times New Roman" w:eastAsia="Aptos" w:hAnsi="Times New Roman" w:cs="Times New Roman"/>
        </w:rPr>
        <w:t xml:space="preserve">ām </w:t>
      </w:r>
      <w:r w:rsidRPr="000D5E86">
        <w:rPr>
          <w:rFonts w:ascii="Times New Roman" w:eastAsia="Aptos" w:hAnsi="Times New Roman" w:cs="Times New Roman"/>
        </w:rPr>
        <w:t>informāciju par to Siguldas pilsētas vidusskol</w:t>
      </w:r>
      <w:r>
        <w:rPr>
          <w:rFonts w:ascii="Times New Roman" w:eastAsia="Aptos" w:hAnsi="Times New Roman" w:cs="Times New Roman"/>
        </w:rPr>
        <w:t>ā</w:t>
      </w:r>
      <w:r w:rsidRPr="000D5E86">
        <w:rPr>
          <w:rFonts w:ascii="Times New Roman" w:eastAsia="Aptos" w:hAnsi="Times New Roman" w:cs="Times New Roman"/>
        </w:rPr>
        <w:t xml:space="preserve"> un mūsu sociālajos tīklos, kas piesaista uzmanību “Mērķim” un tā sociālajiem tīkliem, pulcējot cilvēkus, padarot šo vietu pieejamāku ar publisku pasākumu. Sadarbība iedrošina skolēniem apsvērt sadarbību ar “Mērķi” citos skolas projektos, kā ari iepazīstina skolēnus ar “Mērķi” un tā plašajām iespējām tam pievienoties.</w:t>
      </w:r>
    </w:p>
    <w:p w14:paraId="7A09C3E1" w14:textId="77777777" w:rsidR="002A71C9" w:rsidRPr="000D5E86" w:rsidRDefault="002A71C9" w:rsidP="002A71C9">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lastRenderedPageBreak/>
        <w:t xml:space="preserve">Mūsu kā Eiropas parlamenta vēstnieku skolas komandas ieguvums ir šis aktivitātes īstenošana, kas bija nepieciešams, lai veiksmīgi īstenotu šo uzdevumu, iegūtu jaunas prasmes un zināšanas pasākumu organizēšanā un ideju realizēšanā. </w:t>
      </w:r>
    </w:p>
    <w:p w14:paraId="63AC97B5" w14:textId="77777777" w:rsidR="002A71C9" w:rsidRDefault="002A71C9" w:rsidP="002A71C9">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 xml:space="preserve">Pasākuma sponsoriem arī bija izdevīga šī sadarbība. </w:t>
      </w:r>
      <w:r w:rsidRPr="000D5E86">
        <w:rPr>
          <w:rFonts w:ascii="Times New Roman" w:eastAsia="Aptos" w:hAnsi="Times New Roman" w:cs="Times New Roman"/>
        </w:rPr>
        <w:t>Sponsoru sadarbība parāda citiem potenciāliem projektu vai pasākumu vadītājiem viņu pieejamību un sadarbību priekš šim līdzīgiem pasākumiem</w:t>
      </w:r>
      <w:r>
        <w:rPr>
          <w:rFonts w:ascii="Times New Roman" w:eastAsia="Aptos" w:hAnsi="Times New Roman" w:cs="Times New Roman"/>
        </w:rPr>
        <w:t xml:space="preserve"> un tādējādi popularizē sponsoru </w:t>
      </w:r>
      <w:proofErr w:type="spellStart"/>
      <w:r>
        <w:rPr>
          <w:rFonts w:ascii="Times New Roman" w:eastAsia="Aptos" w:hAnsi="Times New Roman" w:cs="Times New Roman"/>
        </w:rPr>
        <w:t>brendu</w:t>
      </w:r>
      <w:proofErr w:type="spellEnd"/>
      <w:r w:rsidRPr="000D5E86">
        <w:rPr>
          <w:rFonts w:ascii="Times New Roman" w:eastAsia="Aptos" w:hAnsi="Times New Roman" w:cs="Times New Roman"/>
        </w:rPr>
        <w:t xml:space="preserve">. </w:t>
      </w:r>
    </w:p>
    <w:p w14:paraId="27DD73A8" w14:textId="63E0265D" w:rsidR="002A71C9" w:rsidRDefault="002A71C9" w:rsidP="002A71C9">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Ieguvums jauniešiem iniciatīvas izrādīšanā ir pieredzes iegūšana potenciāliem skolas nākotnes projektiem un kontaktu izveidošana ar iespējamo nākotnes projekta partneri.</w:t>
      </w:r>
    </w:p>
    <w:p w14:paraId="2AEEAD8F" w14:textId="77777777" w:rsidR="000D5E86" w:rsidRPr="000D5E86" w:rsidRDefault="000D5E86" w:rsidP="000D5E86">
      <w:pPr>
        <w:spacing w:after="0" w:line="360" w:lineRule="auto"/>
        <w:ind w:firstLine="720"/>
        <w:jc w:val="both"/>
        <w:rPr>
          <w:rFonts w:ascii="Times New Roman" w:eastAsia="Aptos" w:hAnsi="Times New Roman" w:cs="Times New Roman"/>
        </w:rPr>
      </w:pPr>
    </w:p>
    <w:p w14:paraId="34C4C9D3" w14:textId="42C5BAAC" w:rsidR="005047AB" w:rsidRPr="000D5E86" w:rsidRDefault="00B93AEA" w:rsidP="00704432">
      <w:pPr>
        <w:spacing w:after="0" w:line="360" w:lineRule="auto"/>
        <w:jc w:val="center"/>
        <w:rPr>
          <w:rFonts w:ascii="Times New Roman" w:eastAsia="Aptos" w:hAnsi="Times New Roman" w:cs="Times New Roman"/>
          <w:b/>
          <w:bCs/>
        </w:rPr>
      </w:pPr>
      <w:r w:rsidRPr="000D5E86">
        <w:rPr>
          <w:rFonts w:ascii="Times New Roman" w:eastAsia="Aptos" w:hAnsi="Times New Roman" w:cs="Times New Roman"/>
          <w:b/>
          <w:bCs/>
        </w:rPr>
        <w:t>Pasākuma gaita</w:t>
      </w:r>
    </w:p>
    <w:p w14:paraId="71C9DCC9" w14:textId="00756837" w:rsidR="005047AB" w:rsidRPr="000D5E86" w:rsidRDefault="00965921" w:rsidP="005047AB">
      <w:pPr>
        <w:spacing w:after="0" w:line="360" w:lineRule="auto"/>
        <w:ind w:firstLine="720"/>
        <w:jc w:val="both"/>
        <w:rPr>
          <w:rFonts w:ascii="Times New Roman" w:eastAsia="Aptos" w:hAnsi="Times New Roman" w:cs="Times New Roman"/>
        </w:rPr>
      </w:pPr>
      <w:r>
        <w:rPr>
          <w:rFonts w:ascii="Times New Roman" w:eastAsia="Aptos" w:hAnsi="Times New Roman" w:cs="Times New Roman"/>
        </w:rPr>
        <w:t xml:space="preserve">Pasākums notiks plānotajā laikā 2026. gada 5. martā, plkst. 16.00 JIC “Mērķis” telpās, Raiņa ielā 3, Siguldā. </w:t>
      </w:r>
      <w:r w:rsidR="005047AB" w:rsidRPr="000D5E86">
        <w:rPr>
          <w:rFonts w:ascii="Times New Roman" w:eastAsia="Aptos" w:hAnsi="Times New Roman" w:cs="Times New Roman"/>
        </w:rPr>
        <w:t>Pasākuma sākumā skolotājs un virziena vadītājs iepazīstināja jauniešus ar tā būtību – kāpēc tas tiek rīkots un kas ir organizatori. Pēc tam īsā formātā tika izskaidrots dienas plāns.</w:t>
      </w:r>
    </w:p>
    <w:p w14:paraId="2688C396" w14:textId="112FD4A8" w:rsidR="005047AB" w:rsidRPr="000D5E86" w:rsidRDefault="005047AB" w:rsidP="005047AB">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Pasākums sākās ar savstarpēju iepazīšanos – visi apsēdās pie galda un iepazinās viens ar otru. Pēc tam</w:t>
      </w:r>
      <w:r w:rsidR="00E537FD">
        <w:rPr>
          <w:rFonts w:ascii="Times New Roman" w:eastAsia="Aptos" w:hAnsi="Times New Roman" w:cs="Times New Roman"/>
        </w:rPr>
        <w:t xml:space="preserve"> Siguldas pilsētas vidusskolas Eiropas parlamenta vēstnieku skolas</w:t>
      </w:r>
      <w:r w:rsidRPr="000D5E86">
        <w:rPr>
          <w:rFonts w:ascii="Times New Roman" w:eastAsia="Aptos" w:hAnsi="Times New Roman" w:cs="Times New Roman"/>
        </w:rPr>
        <w:t xml:space="preserve"> skolotājs izdalīja kartītes, lai varētu uzsākt spēli “Mafija”. Kamēr daļa dalībnieku turpināja spēli, tie, kuri tika izbalsoti, varēja </w:t>
      </w:r>
      <w:proofErr w:type="spellStart"/>
      <w:r w:rsidRPr="000D5E86">
        <w:rPr>
          <w:rFonts w:ascii="Times New Roman" w:eastAsia="Aptos" w:hAnsi="Times New Roman" w:cs="Times New Roman"/>
        </w:rPr>
        <w:t>našķoties</w:t>
      </w:r>
      <w:proofErr w:type="spellEnd"/>
      <w:r w:rsidRPr="000D5E86">
        <w:rPr>
          <w:rFonts w:ascii="Times New Roman" w:eastAsia="Aptos" w:hAnsi="Times New Roman" w:cs="Times New Roman"/>
        </w:rPr>
        <w:t xml:space="preserve"> pie uzkodu galda. </w:t>
      </w:r>
    </w:p>
    <w:p w14:paraId="3EE5FDC5" w14:textId="72FDE973" w:rsidR="005047AB" w:rsidRPr="000D5E86" w:rsidRDefault="005047AB" w:rsidP="005047AB">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Pēc “Mafijas” spēles dalībnieki sastājās rindā un netiešā secībā tika sadalīti grupās, kurās vēlāk devās piedalīties spēles. Kopumā bija četras spēļu stacijas: UNO, “</w:t>
      </w:r>
      <w:proofErr w:type="spellStart"/>
      <w:r w:rsidRPr="000D5E86">
        <w:rPr>
          <w:rFonts w:ascii="Times New Roman" w:eastAsia="Aptos" w:hAnsi="Times New Roman" w:cs="Times New Roman"/>
        </w:rPr>
        <w:t>The</w:t>
      </w:r>
      <w:proofErr w:type="spellEnd"/>
      <w:r w:rsidRPr="000D5E86">
        <w:rPr>
          <w:rFonts w:ascii="Times New Roman" w:eastAsia="Aptos" w:hAnsi="Times New Roman" w:cs="Times New Roman"/>
        </w:rPr>
        <w:t xml:space="preserve"> </w:t>
      </w:r>
      <w:proofErr w:type="spellStart"/>
      <w:r w:rsidRPr="000D5E86">
        <w:rPr>
          <w:rFonts w:ascii="Times New Roman" w:eastAsia="Aptos" w:hAnsi="Times New Roman" w:cs="Times New Roman"/>
        </w:rPr>
        <w:t>Mind</w:t>
      </w:r>
      <w:proofErr w:type="spellEnd"/>
      <w:r w:rsidRPr="000D5E86">
        <w:rPr>
          <w:rFonts w:ascii="Times New Roman" w:eastAsia="Aptos" w:hAnsi="Times New Roman" w:cs="Times New Roman"/>
        </w:rPr>
        <w:t>”, "Mafija" un izglītojošās spēles</w:t>
      </w:r>
      <w:r w:rsidR="00E537FD">
        <w:rPr>
          <w:rFonts w:ascii="Times New Roman" w:eastAsia="Aptos" w:hAnsi="Times New Roman" w:cs="Times New Roman"/>
        </w:rPr>
        <w:t xml:space="preserve"> </w:t>
      </w:r>
      <w:r w:rsidRPr="000D5E86">
        <w:rPr>
          <w:rFonts w:ascii="Times New Roman" w:eastAsia="Aptos" w:hAnsi="Times New Roman" w:cs="Times New Roman"/>
        </w:rPr>
        <w:t>- brīvprātīgā darba spēle un spēle par sociālo uzņēmējdarbību.</w:t>
      </w:r>
    </w:p>
    <w:p w14:paraId="35E69174" w14:textId="23085DAF" w:rsidR="005047AB" w:rsidRPr="000D5E86" w:rsidRDefault="005047AB" w:rsidP="005047AB">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 xml:space="preserve">Katra grupa devās uz savu staciju un uzsāka spēles. Brīvajos brīžos jaunieši varēja brīvi pavadīt laiku gan atpūšoties un komunicējot, gan spēlējot citas spēles. Pēc noteikta laika grupas mainīja stacijas, līdz katra bija izmēģinājusi visas aktivitātes. </w:t>
      </w:r>
    </w:p>
    <w:p w14:paraId="1B629A80" w14:textId="77777777" w:rsidR="005047AB" w:rsidRPr="000D5E86" w:rsidRDefault="005047AB" w:rsidP="005047AB">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Kad visas stacijas bija apmeklētas, pasākums tuvojās noslēgumam. Noslēdzošajai aktivitātei jaunieši atguva savus mobilos tālruņus, lai piedalītos “</w:t>
      </w:r>
      <w:proofErr w:type="spellStart"/>
      <w:r w:rsidRPr="000D5E86">
        <w:rPr>
          <w:rFonts w:ascii="Times New Roman" w:eastAsia="Aptos" w:hAnsi="Times New Roman" w:cs="Times New Roman"/>
        </w:rPr>
        <w:t>Kahoot</w:t>
      </w:r>
      <w:proofErr w:type="spellEnd"/>
      <w:r w:rsidRPr="000D5E86">
        <w:rPr>
          <w:rFonts w:ascii="Times New Roman" w:eastAsia="Aptos" w:hAnsi="Times New Roman" w:cs="Times New Roman"/>
        </w:rPr>
        <w:t>” atjautības spēlē. Gaidot spēles sākumu, dalībnieki varēja sagatavoties un apspriest pasākumu. “</w:t>
      </w:r>
      <w:proofErr w:type="spellStart"/>
      <w:r w:rsidRPr="000D5E86">
        <w:rPr>
          <w:rFonts w:ascii="Times New Roman" w:eastAsia="Aptos" w:hAnsi="Times New Roman" w:cs="Times New Roman"/>
        </w:rPr>
        <w:t>Kahoot</w:t>
      </w:r>
      <w:proofErr w:type="spellEnd"/>
      <w:r w:rsidRPr="000D5E86">
        <w:rPr>
          <w:rFonts w:ascii="Times New Roman" w:eastAsia="Aptos" w:hAnsi="Times New Roman" w:cs="Times New Roman"/>
        </w:rPr>
        <w:t xml:space="preserve">” jautājumi bija saistīti ar spēlēm, kas tika spēlētas pasākuma laikā, un to noteikumiem, tie bija gan viegli, gan arī atjautīgi, un galvenokārt paredzēti, lai iegūtu kādu atgriezenisko saiti no jauniešiem par viņu pieredzi un gūtajām atziņām pasākuma norisē. </w:t>
      </w:r>
    </w:p>
    <w:p w14:paraId="6E99712E" w14:textId="533FF64C" w:rsidR="00D475DC" w:rsidRPr="000D5E86" w:rsidRDefault="005047AB" w:rsidP="005047AB">
      <w:pPr>
        <w:spacing w:after="0" w:line="360" w:lineRule="auto"/>
        <w:ind w:firstLine="720"/>
        <w:jc w:val="both"/>
        <w:rPr>
          <w:rFonts w:ascii="Times New Roman" w:eastAsia="Aptos" w:hAnsi="Times New Roman" w:cs="Times New Roman"/>
        </w:rPr>
      </w:pPr>
      <w:r w:rsidRPr="000D5E86">
        <w:rPr>
          <w:rFonts w:ascii="Times New Roman" w:eastAsia="Aptos" w:hAnsi="Times New Roman" w:cs="Times New Roman"/>
        </w:rPr>
        <w:t xml:space="preserve">Pasākuma beigās pirmo trīs vietu ieguvēji saņēma balvas no mūsu sponsoriem </w:t>
      </w:r>
      <w:r w:rsidR="00704432">
        <w:rPr>
          <w:rFonts w:ascii="Times New Roman" w:eastAsia="Aptos" w:hAnsi="Times New Roman" w:cs="Times New Roman"/>
        </w:rPr>
        <w:t>–</w:t>
      </w:r>
      <w:r w:rsidRPr="000D5E86">
        <w:rPr>
          <w:rFonts w:ascii="Times New Roman" w:eastAsia="Aptos" w:hAnsi="Times New Roman" w:cs="Times New Roman"/>
        </w:rPr>
        <w:t xml:space="preserve"> JIC</w:t>
      </w:r>
      <w:r w:rsidR="00704432">
        <w:rPr>
          <w:rFonts w:ascii="Times New Roman" w:eastAsia="Aptos" w:hAnsi="Times New Roman" w:cs="Times New Roman"/>
        </w:rPr>
        <w:t xml:space="preserve"> </w:t>
      </w:r>
      <w:r w:rsidRPr="000D5E86">
        <w:rPr>
          <w:rFonts w:ascii="Times New Roman" w:eastAsia="Aptos" w:hAnsi="Times New Roman" w:cs="Times New Roman"/>
        </w:rPr>
        <w:t>"Mērķis", “</w:t>
      </w:r>
      <w:proofErr w:type="spellStart"/>
      <w:r w:rsidRPr="000D5E86">
        <w:rPr>
          <w:rFonts w:ascii="Times New Roman" w:eastAsia="Aptos" w:hAnsi="Times New Roman" w:cs="Times New Roman"/>
        </w:rPr>
        <w:t>Chill</w:t>
      </w:r>
      <w:proofErr w:type="spellEnd"/>
      <w:r w:rsidRPr="000D5E86">
        <w:rPr>
          <w:rFonts w:ascii="Times New Roman" w:eastAsia="Aptos" w:hAnsi="Times New Roman" w:cs="Times New Roman"/>
        </w:rPr>
        <w:t xml:space="preserve"> </w:t>
      </w:r>
      <w:proofErr w:type="spellStart"/>
      <w:r w:rsidRPr="000D5E86">
        <w:rPr>
          <w:rFonts w:ascii="Times New Roman" w:eastAsia="Aptos" w:hAnsi="Times New Roman" w:cs="Times New Roman"/>
        </w:rPr>
        <w:t>Spritz</w:t>
      </w:r>
      <w:proofErr w:type="spellEnd"/>
      <w:r w:rsidRPr="000D5E86">
        <w:rPr>
          <w:rFonts w:ascii="Times New Roman" w:eastAsia="Aptos" w:hAnsi="Times New Roman" w:cs="Times New Roman"/>
        </w:rPr>
        <w:t>” un “</w:t>
      </w:r>
      <w:proofErr w:type="spellStart"/>
      <w:r w:rsidRPr="000D5E86">
        <w:rPr>
          <w:rFonts w:ascii="Times New Roman" w:eastAsia="Aptos" w:hAnsi="Times New Roman" w:cs="Times New Roman"/>
        </w:rPr>
        <w:t>Pophouse</w:t>
      </w:r>
      <w:proofErr w:type="spellEnd"/>
      <w:r w:rsidRPr="000D5E86">
        <w:rPr>
          <w:rFonts w:ascii="Times New Roman" w:eastAsia="Aptos" w:hAnsi="Times New Roman" w:cs="Times New Roman"/>
        </w:rPr>
        <w:t>”. Noslēgumā tika uzņemta arī kopbilde ar visiem jauniešiem, kuri piedalījās un atbalstīja šo projektu.</w:t>
      </w:r>
    </w:p>
    <w:p w14:paraId="6DA1F6DD" w14:textId="77777777" w:rsidR="00244977" w:rsidRPr="000D5E86" w:rsidRDefault="00244977" w:rsidP="00D475DC">
      <w:pPr>
        <w:spacing w:after="0" w:line="360" w:lineRule="auto"/>
        <w:jc w:val="both"/>
        <w:rPr>
          <w:rFonts w:ascii="Times New Roman" w:hAnsi="Times New Roman" w:cs="Times New Roman"/>
          <w:b/>
          <w:bCs/>
        </w:rPr>
      </w:pPr>
    </w:p>
    <w:p w14:paraId="1F66FFB7" w14:textId="369740DC" w:rsidR="00B93AEA" w:rsidRPr="000D5E86" w:rsidRDefault="00D475DC" w:rsidP="00704432">
      <w:pPr>
        <w:spacing w:after="0" w:line="360" w:lineRule="auto"/>
        <w:jc w:val="center"/>
        <w:rPr>
          <w:rFonts w:ascii="Times New Roman" w:hAnsi="Times New Roman" w:cs="Times New Roman"/>
          <w:b/>
          <w:bCs/>
        </w:rPr>
      </w:pPr>
      <w:r w:rsidRPr="000D5E86">
        <w:rPr>
          <w:rFonts w:ascii="Times New Roman" w:hAnsi="Times New Roman" w:cs="Times New Roman"/>
          <w:b/>
          <w:bCs/>
        </w:rPr>
        <w:lastRenderedPageBreak/>
        <w:t>Secinājumi</w:t>
      </w:r>
    </w:p>
    <w:p w14:paraId="45BF1030" w14:textId="5BB5C2C3" w:rsidR="000D5E86" w:rsidRPr="000D5E86" w:rsidRDefault="000D5E86" w:rsidP="000D5E86">
      <w:pPr>
        <w:spacing w:after="0" w:line="360" w:lineRule="auto"/>
        <w:ind w:firstLine="720"/>
        <w:jc w:val="both"/>
        <w:rPr>
          <w:rFonts w:ascii="Times New Roman" w:hAnsi="Times New Roman" w:cs="Times New Roman"/>
        </w:rPr>
      </w:pPr>
      <w:r w:rsidRPr="000D5E86">
        <w:rPr>
          <w:rFonts w:ascii="Times New Roman" w:hAnsi="Times New Roman" w:cs="Times New Roman"/>
        </w:rPr>
        <w:t>Pasākuma ideja bija laba un jaunieši bija atsaucīgi un daudzi izrādīja iniciatīvu piedalīties un apmeklēt šo pasākumu. Viennozīmīgi</w:t>
      </w:r>
      <w:r w:rsidR="00CB330C">
        <w:rPr>
          <w:rFonts w:ascii="Times New Roman" w:hAnsi="Times New Roman" w:cs="Times New Roman"/>
        </w:rPr>
        <w:t xml:space="preserve">, </w:t>
      </w:r>
      <w:r w:rsidRPr="000D5E86">
        <w:rPr>
          <w:rFonts w:ascii="Times New Roman" w:hAnsi="Times New Roman" w:cs="Times New Roman"/>
        </w:rPr>
        <w:t>ja mēs būtu bijuši vairāk mums varbūt būtu vieglāk bijis visu iekārtot un varbūt varētu novadīt vēl spēles kas būtu padarījis pasākumu interesantāku. Ideja par mobilo telefonu nolikšanu uz stundu un galda spēļu spēlēšana bija veiksmīga un vērtīga pieredze. Šis pasākums deva iespēju jauniešiem atslēgties no ikdienas mobilo ierīču lietošanas un vairāk pievērsties komunikācijai ar citiem jauniešiem. Sākotnēji daļai dalībnieku varēja būt grūtības atteikties no telefoniem, taču aktivitāšu gaitā lielākā daļa iesaistījās un pavadīja laiku kopā ar citiem spēlējot galda spēles. Tas liecina par to</w:t>
      </w:r>
      <w:r w:rsidR="00CB330C">
        <w:rPr>
          <w:rFonts w:ascii="Times New Roman" w:hAnsi="Times New Roman" w:cs="Times New Roman"/>
        </w:rPr>
        <w:t>,</w:t>
      </w:r>
      <w:r w:rsidRPr="000D5E86">
        <w:rPr>
          <w:rFonts w:ascii="Times New Roman" w:hAnsi="Times New Roman" w:cs="Times New Roman"/>
        </w:rPr>
        <w:t xml:space="preserve"> ka ja ir iespējams radīt vidi un izdomāt interesantas aktivitātes ir iespējams mazināt telefonu ietekmi uz jauniešiem. Uz šo pasākumu ieradās aptuveni tik jaunieši cik mēs bijām domājuši</w:t>
      </w:r>
      <w:r w:rsidR="004E7A38">
        <w:rPr>
          <w:rFonts w:ascii="Times New Roman" w:hAnsi="Times New Roman" w:cs="Times New Roman"/>
        </w:rPr>
        <w:t>,</w:t>
      </w:r>
      <w:r w:rsidRPr="000D5E86">
        <w:rPr>
          <w:rFonts w:ascii="Times New Roman" w:hAnsi="Times New Roman" w:cs="Times New Roman"/>
        </w:rPr>
        <w:t xml:space="preserve"> kas ieradīsies un tā mērķauditorija noteikti tika sasniegta skatoties uz to</w:t>
      </w:r>
      <w:r w:rsidR="004E7A38">
        <w:rPr>
          <w:rFonts w:ascii="Times New Roman" w:hAnsi="Times New Roman" w:cs="Times New Roman"/>
        </w:rPr>
        <w:t>,</w:t>
      </w:r>
      <w:r w:rsidRPr="000D5E86">
        <w:rPr>
          <w:rFonts w:ascii="Times New Roman" w:hAnsi="Times New Roman" w:cs="Times New Roman"/>
        </w:rPr>
        <w:t xml:space="preserve"> ka tas bija domāts</w:t>
      </w:r>
      <w:r w:rsidR="004E7A38">
        <w:rPr>
          <w:rFonts w:ascii="Times New Roman" w:hAnsi="Times New Roman" w:cs="Times New Roman"/>
        </w:rPr>
        <w:t>,</w:t>
      </w:r>
      <w:r w:rsidRPr="000D5E86">
        <w:rPr>
          <w:rFonts w:ascii="Times New Roman" w:hAnsi="Times New Roman" w:cs="Times New Roman"/>
        </w:rPr>
        <w:t xml:space="preserve"> lai  jaunieši pavadītu laiku kopā bez mobilajam ierīcēm.</w:t>
      </w:r>
    </w:p>
    <w:p w14:paraId="4DDCD2BC" w14:textId="4406C84B" w:rsidR="000D5E86" w:rsidRPr="000D5E86" w:rsidRDefault="000D5E86" w:rsidP="000D5E86">
      <w:pPr>
        <w:spacing w:after="0" w:line="360" w:lineRule="auto"/>
        <w:ind w:firstLine="720"/>
        <w:jc w:val="both"/>
        <w:rPr>
          <w:rFonts w:ascii="Times New Roman" w:hAnsi="Times New Roman" w:cs="Times New Roman"/>
        </w:rPr>
      </w:pPr>
      <w:r w:rsidRPr="000D5E86">
        <w:rPr>
          <w:rFonts w:ascii="Times New Roman" w:hAnsi="Times New Roman" w:cs="Times New Roman"/>
        </w:rPr>
        <w:t>Pasākuma kopējais vērtējums ir pozitīvs jo dalībnieki bija aktīvi, iesaistījās spēlēs kur vajadzēja demonstrēt gan sadarbību kā komandai, gan censties uzvarēt vieniem pašiem. Galda spēles veicināja ne tikai izklaidi, bet arī komandas darbu un savstarpējo sapratni. Secināms</w:t>
      </w:r>
      <w:r w:rsidR="00675CFE">
        <w:rPr>
          <w:rFonts w:ascii="Times New Roman" w:hAnsi="Times New Roman" w:cs="Times New Roman"/>
        </w:rPr>
        <w:t>,</w:t>
      </w:r>
      <w:r w:rsidRPr="000D5E86">
        <w:rPr>
          <w:rFonts w:ascii="Times New Roman" w:hAnsi="Times New Roman" w:cs="Times New Roman"/>
        </w:rPr>
        <w:t xml:space="preserve"> ka šāda veida aktivitātes būtu ieteicams arī organizēt turpmāk, jo tas palīdz stiprināt sociālās prasmes un veido ciešas attiecības starp jauniešiem. Šāda veida pasākums ir izcila iespēja priekš jauniešiem pavadīt laiku kopā nelietojot mobilas ierīces. Šāda veida aktivitātes rada iespēju jauniešiem socializēties interesantos veidos lai viņiem nerastos vēlme pēc telefoniem un tie labi pavadītu laiku ar citiem.</w:t>
      </w:r>
    </w:p>
    <w:p w14:paraId="3D907E5C" w14:textId="77777777" w:rsidR="000D5E86" w:rsidRPr="000D5E86" w:rsidRDefault="000D5E86" w:rsidP="00B93AEA">
      <w:pPr>
        <w:spacing w:after="0" w:line="360" w:lineRule="auto"/>
        <w:ind w:firstLine="720"/>
        <w:jc w:val="both"/>
        <w:rPr>
          <w:rFonts w:ascii="Times New Roman" w:hAnsi="Times New Roman" w:cs="Times New Roman"/>
        </w:rPr>
      </w:pPr>
    </w:p>
    <w:p w14:paraId="6AEB1DFA" w14:textId="77777777" w:rsidR="000D5E86" w:rsidRPr="000D5E86" w:rsidRDefault="000D5E86" w:rsidP="00B93AEA">
      <w:pPr>
        <w:spacing w:after="0" w:line="360" w:lineRule="auto"/>
        <w:ind w:firstLine="720"/>
        <w:jc w:val="both"/>
        <w:rPr>
          <w:rFonts w:ascii="Times New Roman" w:hAnsi="Times New Roman" w:cs="Times New Roman"/>
        </w:rPr>
      </w:pPr>
    </w:p>
    <w:p w14:paraId="2460344F" w14:textId="77777777" w:rsidR="000D5E86" w:rsidRPr="000D5E86" w:rsidRDefault="000D5E86" w:rsidP="00B93AEA">
      <w:pPr>
        <w:spacing w:after="0" w:line="360" w:lineRule="auto"/>
        <w:ind w:firstLine="720"/>
        <w:jc w:val="both"/>
        <w:rPr>
          <w:rFonts w:ascii="Times New Roman" w:hAnsi="Times New Roman" w:cs="Times New Roman"/>
        </w:rPr>
      </w:pPr>
    </w:p>
    <w:p w14:paraId="7A551B48" w14:textId="77777777" w:rsidR="000D5E86" w:rsidRPr="000D5E86" w:rsidRDefault="000D5E86" w:rsidP="00B93AEA">
      <w:pPr>
        <w:spacing w:after="0" w:line="360" w:lineRule="auto"/>
        <w:ind w:firstLine="720"/>
        <w:jc w:val="both"/>
        <w:rPr>
          <w:rFonts w:ascii="Times New Roman" w:hAnsi="Times New Roman" w:cs="Times New Roman"/>
        </w:rPr>
      </w:pPr>
    </w:p>
    <w:p w14:paraId="01E68B50" w14:textId="77777777" w:rsidR="000D5E86" w:rsidRPr="000D5E86" w:rsidRDefault="000D5E86" w:rsidP="00B93AEA">
      <w:pPr>
        <w:spacing w:after="0" w:line="360" w:lineRule="auto"/>
        <w:ind w:firstLine="720"/>
        <w:jc w:val="both"/>
        <w:rPr>
          <w:rFonts w:ascii="Times New Roman" w:hAnsi="Times New Roman" w:cs="Times New Roman"/>
        </w:rPr>
      </w:pPr>
    </w:p>
    <w:p w14:paraId="04EFB1E8" w14:textId="77777777" w:rsidR="000D5E86" w:rsidRPr="000D5E86" w:rsidRDefault="000D5E86" w:rsidP="00B93AEA">
      <w:pPr>
        <w:spacing w:after="0" w:line="360" w:lineRule="auto"/>
        <w:ind w:firstLine="720"/>
        <w:jc w:val="both"/>
        <w:rPr>
          <w:rFonts w:ascii="Times New Roman" w:hAnsi="Times New Roman" w:cs="Times New Roman"/>
        </w:rPr>
      </w:pPr>
    </w:p>
    <w:p w14:paraId="6AFF4707" w14:textId="77777777" w:rsidR="000D5E86" w:rsidRPr="000D5E86" w:rsidRDefault="000D5E86" w:rsidP="00B93AEA">
      <w:pPr>
        <w:spacing w:after="0" w:line="360" w:lineRule="auto"/>
        <w:ind w:firstLine="720"/>
        <w:jc w:val="both"/>
        <w:rPr>
          <w:rFonts w:ascii="Times New Roman" w:hAnsi="Times New Roman" w:cs="Times New Roman"/>
        </w:rPr>
      </w:pPr>
    </w:p>
    <w:p w14:paraId="73060442" w14:textId="77777777" w:rsidR="000D5E86" w:rsidRPr="000D5E86" w:rsidRDefault="000D5E86" w:rsidP="00B93AEA">
      <w:pPr>
        <w:spacing w:after="0" w:line="360" w:lineRule="auto"/>
        <w:ind w:firstLine="720"/>
        <w:jc w:val="both"/>
        <w:rPr>
          <w:rFonts w:ascii="Times New Roman" w:hAnsi="Times New Roman" w:cs="Times New Roman"/>
        </w:rPr>
      </w:pPr>
    </w:p>
    <w:p w14:paraId="13B61C39" w14:textId="77777777" w:rsidR="000D5E86" w:rsidRPr="000D5E86" w:rsidRDefault="000D5E86" w:rsidP="00B93AEA">
      <w:pPr>
        <w:spacing w:after="0" w:line="360" w:lineRule="auto"/>
        <w:ind w:firstLine="720"/>
        <w:jc w:val="both"/>
        <w:rPr>
          <w:rFonts w:ascii="Times New Roman" w:hAnsi="Times New Roman" w:cs="Times New Roman"/>
        </w:rPr>
      </w:pPr>
    </w:p>
    <w:p w14:paraId="6C6D5ECD" w14:textId="77777777" w:rsidR="000D5E86" w:rsidRPr="000D5E86" w:rsidRDefault="000D5E86" w:rsidP="00B93AEA">
      <w:pPr>
        <w:spacing w:after="0" w:line="360" w:lineRule="auto"/>
        <w:ind w:firstLine="720"/>
        <w:jc w:val="both"/>
        <w:rPr>
          <w:rFonts w:ascii="Times New Roman" w:hAnsi="Times New Roman" w:cs="Times New Roman"/>
        </w:rPr>
      </w:pPr>
    </w:p>
    <w:p w14:paraId="767B6899" w14:textId="77777777" w:rsidR="000D5E86" w:rsidRPr="000D5E86" w:rsidRDefault="000D5E86" w:rsidP="00B93AEA">
      <w:pPr>
        <w:spacing w:after="0" w:line="360" w:lineRule="auto"/>
        <w:ind w:firstLine="720"/>
        <w:jc w:val="both"/>
        <w:rPr>
          <w:rFonts w:ascii="Times New Roman" w:hAnsi="Times New Roman" w:cs="Times New Roman"/>
        </w:rPr>
      </w:pPr>
    </w:p>
    <w:p w14:paraId="06D65490" w14:textId="77777777" w:rsidR="000D5E86" w:rsidRPr="000D5E86" w:rsidRDefault="000D5E86" w:rsidP="00B93AEA">
      <w:pPr>
        <w:spacing w:after="0" w:line="360" w:lineRule="auto"/>
        <w:ind w:firstLine="720"/>
        <w:jc w:val="both"/>
        <w:rPr>
          <w:rFonts w:ascii="Times New Roman" w:hAnsi="Times New Roman" w:cs="Times New Roman"/>
        </w:rPr>
      </w:pPr>
    </w:p>
    <w:p w14:paraId="5D8D0BA6" w14:textId="77777777" w:rsidR="000D5E86" w:rsidRPr="000D5E86" w:rsidRDefault="000D5E86" w:rsidP="0026763D">
      <w:pPr>
        <w:spacing w:after="0" w:line="360" w:lineRule="auto"/>
        <w:jc w:val="both"/>
        <w:rPr>
          <w:rFonts w:ascii="Times New Roman" w:hAnsi="Times New Roman" w:cs="Times New Roman"/>
        </w:rPr>
      </w:pPr>
    </w:p>
    <w:p w14:paraId="5B5970F3" w14:textId="64B271BB" w:rsidR="000D5E86" w:rsidRPr="000D5E86" w:rsidRDefault="000D5E86" w:rsidP="0026763D">
      <w:pPr>
        <w:spacing w:after="0" w:line="360" w:lineRule="auto"/>
        <w:jc w:val="center"/>
        <w:rPr>
          <w:rFonts w:ascii="Times New Roman" w:hAnsi="Times New Roman" w:cs="Times New Roman"/>
          <w:b/>
          <w:bCs/>
        </w:rPr>
      </w:pPr>
      <w:r w:rsidRPr="000D5E86">
        <w:rPr>
          <w:rFonts w:ascii="Times New Roman" w:hAnsi="Times New Roman" w:cs="Times New Roman"/>
          <w:b/>
          <w:bCs/>
        </w:rPr>
        <w:lastRenderedPageBreak/>
        <w:t>Pielikumi</w:t>
      </w:r>
    </w:p>
    <w:p w14:paraId="65506DCB" w14:textId="77777777" w:rsidR="000D5E86" w:rsidRPr="000D5E86" w:rsidRDefault="000D5E86" w:rsidP="000D5E86">
      <w:pPr>
        <w:spacing w:after="0" w:line="360" w:lineRule="auto"/>
        <w:ind w:firstLine="720"/>
        <w:rPr>
          <w:rFonts w:ascii="Times New Roman" w:hAnsi="Times New Roman" w:cs="Times New Roman"/>
        </w:rPr>
      </w:pPr>
    </w:p>
    <w:p w14:paraId="3E93B1E0" w14:textId="77777777" w:rsidR="000D5E86" w:rsidRDefault="000D5E86" w:rsidP="000D5E86">
      <w:pPr>
        <w:spacing w:after="0" w:line="360" w:lineRule="auto"/>
        <w:ind w:firstLine="720"/>
        <w:rPr>
          <w:rFonts w:ascii="Times New Roman" w:hAnsi="Times New Roman" w:cs="Times New Roman"/>
        </w:rPr>
      </w:pPr>
      <w:r w:rsidRPr="000D5E86">
        <w:rPr>
          <w:rFonts w:ascii="Times New Roman" w:hAnsi="Times New Roman" w:cs="Times New Roman"/>
        </w:rPr>
        <w:t xml:space="preserve">Šajos pielikumos iekļautas fotogrāfijas no pasākuma un </w:t>
      </w:r>
      <w:proofErr w:type="spellStart"/>
      <w:r w:rsidRPr="000D5E86">
        <w:rPr>
          <w:rFonts w:ascii="Times New Roman" w:hAnsi="Times New Roman" w:cs="Times New Roman"/>
        </w:rPr>
        <w:t>ekrānšāviņi</w:t>
      </w:r>
      <w:proofErr w:type="spellEnd"/>
      <w:r w:rsidRPr="000D5E86">
        <w:rPr>
          <w:rFonts w:ascii="Times New Roman" w:hAnsi="Times New Roman" w:cs="Times New Roman"/>
        </w:rPr>
        <w:t xml:space="preserve"> par aptaujām, afišām un informācijas nodošanu pirms pasākuma.</w:t>
      </w:r>
    </w:p>
    <w:p w14:paraId="134EC3DD" w14:textId="4E6C4101" w:rsidR="004E7A38" w:rsidRPr="000D5E86" w:rsidRDefault="004E7A38" w:rsidP="000D5E86">
      <w:pPr>
        <w:spacing w:after="0" w:line="360" w:lineRule="auto"/>
        <w:ind w:firstLine="720"/>
        <w:rPr>
          <w:rFonts w:ascii="Times New Roman" w:hAnsi="Times New Roman" w:cs="Times New Roman"/>
        </w:rPr>
      </w:pPr>
      <w:r>
        <w:rPr>
          <w:rFonts w:ascii="Times New Roman" w:hAnsi="Times New Roman" w:cs="Times New Roman"/>
        </w:rPr>
        <w:t xml:space="preserve">Video, saite kur tika sponsorēti pasākuma sponsori: </w:t>
      </w:r>
      <w:hyperlink r:id="rId5" w:history="1">
        <w:r w:rsidRPr="00091BC6">
          <w:rPr>
            <w:rStyle w:val="Hipersaite"/>
            <w:rFonts w:ascii="Times New Roman" w:hAnsi="Times New Roman" w:cs="Times New Roman"/>
          </w:rPr>
          <w:t>https://www.instagram.com/s/aGlnaGxpZ2h0OjE4MDUwNDc3MDA1ODE4Nzkw?story_media_id=3846121285604918263&amp;igsh=MWlna3g5aWtvbTVuMw==</w:t>
        </w:r>
      </w:hyperlink>
      <w:r>
        <w:rPr>
          <w:rFonts w:ascii="Times New Roman" w:hAnsi="Times New Roman" w:cs="Times New Roman"/>
        </w:rPr>
        <w:t xml:space="preserve"> </w:t>
      </w:r>
    </w:p>
    <w:p w14:paraId="193A8A5F" w14:textId="77777777" w:rsidR="000D5E86" w:rsidRPr="000D5E86" w:rsidRDefault="000D5E86" w:rsidP="000D5E86">
      <w:pPr>
        <w:spacing w:after="0" w:line="360" w:lineRule="auto"/>
        <w:ind w:firstLine="720"/>
        <w:rPr>
          <w:rFonts w:ascii="Times New Roman" w:hAnsi="Times New Roman" w:cs="Times New Roman"/>
        </w:rPr>
      </w:pPr>
    </w:p>
    <w:p w14:paraId="5C1BA02C" w14:textId="431BB6A4" w:rsidR="000D5E86" w:rsidRPr="000D5E86" w:rsidRDefault="000D5E86" w:rsidP="000D5E86">
      <w:pPr>
        <w:spacing w:after="0" w:line="360" w:lineRule="auto"/>
        <w:ind w:firstLine="720"/>
        <w:jc w:val="center"/>
        <w:rPr>
          <w:rFonts w:ascii="Times New Roman" w:hAnsi="Times New Roman" w:cs="Times New Roman"/>
        </w:rPr>
      </w:pPr>
      <w:r w:rsidRPr="000D5E86">
        <w:rPr>
          <w:rFonts w:ascii="Times New Roman" w:hAnsi="Times New Roman" w:cs="Times New Roman"/>
          <w:b/>
          <w:bCs/>
          <w:noProof/>
        </w:rPr>
        <w:drawing>
          <wp:inline distT="0" distB="0" distL="0" distR="0" wp14:anchorId="78BDE585" wp14:editId="7EE6DD54">
            <wp:extent cx="5731510" cy="4511675"/>
            <wp:effectExtent l="0" t="0" r="2540" b="3175"/>
            <wp:docPr id="12694497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49703" name="Attēls 1269449703"/>
                    <pic:cNvPicPr/>
                  </pic:nvPicPr>
                  <pic:blipFill>
                    <a:blip r:embed="rId6">
                      <a:extLst>
                        <a:ext uri="{28A0092B-C50C-407E-A947-70E740481C1C}">
                          <a14:useLocalDpi xmlns:a14="http://schemas.microsoft.com/office/drawing/2010/main" val="0"/>
                        </a:ext>
                      </a:extLst>
                    </a:blip>
                    <a:stretch>
                      <a:fillRect/>
                    </a:stretch>
                  </pic:blipFill>
                  <pic:spPr>
                    <a:xfrm>
                      <a:off x="0" y="0"/>
                      <a:ext cx="5731510" cy="4511675"/>
                    </a:xfrm>
                    <a:prstGeom prst="rect">
                      <a:avLst/>
                    </a:prstGeom>
                  </pic:spPr>
                </pic:pic>
              </a:graphicData>
            </a:graphic>
          </wp:inline>
        </w:drawing>
      </w:r>
    </w:p>
    <w:p w14:paraId="28A070AC" w14:textId="35EA9614" w:rsidR="000D5E86" w:rsidRDefault="000D5E86" w:rsidP="000D5E86">
      <w:pPr>
        <w:spacing w:after="0" w:line="360" w:lineRule="auto"/>
        <w:ind w:firstLine="720"/>
        <w:jc w:val="center"/>
        <w:rPr>
          <w:rFonts w:ascii="Times New Roman" w:hAnsi="Times New Roman" w:cs="Times New Roman"/>
          <w:b/>
          <w:bCs/>
        </w:rPr>
      </w:pPr>
      <w:r w:rsidRPr="000D5E86">
        <w:rPr>
          <w:rFonts w:ascii="Times New Roman" w:hAnsi="Times New Roman" w:cs="Times New Roman"/>
          <w:b/>
          <w:bCs/>
          <w:noProof/>
        </w:rPr>
        <w:lastRenderedPageBreak/>
        <w:drawing>
          <wp:inline distT="0" distB="0" distL="0" distR="0" wp14:anchorId="68E15069" wp14:editId="07C7A028">
            <wp:extent cx="7642225" cy="5731510"/>
            <wp:effectExtent l="2858" t="0" r="0" b="0"/>
            <wp:docPr id="165183690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36907" name="Attēls 165183690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Pr="000D5E86">
        <w:rPr>
          <w:rFonts w:ascii="Times New Roman" w:hAnsi="Times New Roman" w:cs="Times New Roman"/>
          <w:b/>
          <w:bCs/>
          <w:noProof/>
        </w:rPr>
        <w:lastRenderedPageBreak/>
        <w:drawing>
          <wp:inline distT="0" distB="0" distL="0" distR="0" wp14:anchorId="38F4A70A" wp14:editId="2419AB26">
            <wp:extent cx="7642225" cy="5731510"/>
            <wp:effectExtent l="2858" t="0" r="0" b="0"/>
            <wp:docPr id="166096261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62613" name="Attēls 166096261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Pr="000D5E86">
        <w:rPr>
          <w:rFonts w:ascii="Times New Roman" w:hAnsi="Times New Roman" w:cs="Times New Roman"/>
          <w:b/>
          <w:bCs/>
          <w:noProof/>
        </w:rPr>
        <w:lastRenderedPageBreak/>
        <w:drawing>
          <wp:inline distT="0" distB="0" distL="0" distR="0" wp14:anchorId="6405B13A" wp14:editId="038C40A1">
            <wp:extent cx="4088130" cy="8863330"/>
            <wp:effectExtent l="0" t="0" r="7620" b="0"/>
            <wp:docPr id="13698091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0916" name="Attēls 1369809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8130" cy="8863330"/>
                    </a:xfrm>
                    <a:prstGeom prst="rect">
                      <a:avLst/>
                    </a:prstGeom>
                  </pic:spPr>
                </pic:pic>
              </a:graphicData>
            </a:graphic>
          </wp:inline>
        </w:drawing>
      </w:r>
      <w:r w:rsidRPr="000D5E86">
        <w:rPr>
          <w:rFonts w:ascii="Times New Roman" w:hAnsi="Times New Roman" w:cs="Times New Roman"/>
          <w:b/>
          <w:bCs/>
          <w:noProof/>
        </w:rPr>
        <w:lastRenderedPageBreak/>
        <w:drawing>
          <wp:inline distT="0" distB="0" distL="0" distR="0" wp14:anchorId="421118EF" wp14:editId="0B38E205">
            <wp:extent cx="5731510" cy="7831455"/>
            <wp:effectExtent l="0" t="0" r="2540" b="0"/>
            <wp:docPr id="123057833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8336" name="Attēls 1230578336"/>
                    <pic:cNvPicPr/>
                  </pic:nvPicPr>
                  <pic:blipFill>
                    <a:blip r:embed="rId10">
                      <a:extLst>
                        <a:ext uri="{28A0092B-C50C-407E-A947-70E740481C1C}">
                          <a14:useLocalDpi xmlns:a14="http://schemas.microsoft.com/office/drawing/2010/main" val="0"/>
                        </a:ext>
                      </a:extLst>
                    </a:blip>
                    <a:stretch>
                      <a:fillRect/>
                    </a:stretch>
                  </pic:blipFill>
                  <pic:spPr>
                    <a:xfrm>
                      <a:off x="0" y="0"/>
                      <a:ext cx="5731510" cy="7831455"/>
                    </a:xfrm>
                    <a:prstGeom prst="rect">
                      <a:avLst/>
                    </a:prstGeom>
                  </pic:spPr>
                </pic:pic>
              </a:graphicData>
            </a:graphic>
          </wp:inline>
        </w:drawing>
      </w:r>
    </w:p>
    <w:p w14:paraId="49CFD6BA" w14:textId="77777777" w:rsidR="0026763D" w:rsidRDefault="0026763D" w:rsidP="000D5E86">
      <w:pPr>
        <w:spacing w:after="0" w:line="360" w:lineRule="auto"/>
        <w:ind w:firstLine="720"/>
        <w:jc w:val="center"/>
        <w:rPr>
          <w:rFonts w:ascii="Times New Roman" w:hAnsi="Times New Roman" w:cs="Times New Roman"/>
          <w:b/>
          <w:bCs/>
        </w:rPr>
      </w:pPr>
    </w:p>
    <w:p w14:paraId="162B6A8F" w14:textId="621E3AA3" w:rsidR="0026763D" w:rsidRDefault="0026763D" w:rsidP="000D5E86">
      <w:pPr>
        <w:spacing w:after="0" w:line="360" w:lineRule="auto"/>
        <w:ind w:firstLine="72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75987006" wp14:editId="4EA4AFCE">
            <wp:extent cx="5731510" cy="7642225"/>
            <wp:effectExtent l="0" t="0" r="2540" b="0"/>
            <wp:docPr id="57667127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71272" name="Attēls 5766712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092C2B4A" wp14:editId="65AA3AF5">
            <wp:extent cx="5731510" cy="7642225"/>
            <wp:effectExtent l="0" t="0" r="2540" b="0"/>
            <wp:docPr id="200016300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63004" name="Attēls 20001630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3A422675" wp14:editId="132AE5B1">
            <wp:extent cx="5731510" cy="7642225"/>
            <wp:effectExtent l="0" t="0" r="2540" b="0"/>
            <wp:docPr id="46513767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7670" name="Attēls 465137670"/>
                    <pic:cNvPicPr/>
                  </pic:nvPicPr>
                  <pic:blipFill>
                    <a:blip r:embed="rId1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3CBC5AA1" wp14:editId="5D7F8763">
            <wp:extent cx="5731510" cy="7642225"/>
            <wp:effectExtent l="0" t="0" r="2540" b="0"/>
            <wp:docPr id="59149422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94224" name="Attēls 591494224"/>
                    <pic:cNvPicPr/>
                  </pic:nvPicPr>
                  <pic:blipFill>
                    <a:blip r:embed="rId14">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9FD3720" w14:textId="77777777" w:rsidR="0026763D" w:rsidRDefault="0026763D" w:rsidP="000D5E86">
      <w:pPr>
        <w:spacing w:after="0" w:line="360" w:lineRule="auto"/>
        <w:ind w:firstLine="720"/>
        <w:jc w:val="center"/>
        <w:rPr>
          <w:rFonts w:ascii="Times New Roman" w:hAnsi="Times New Roman" w:cs="Times New Roman"/>
          <w:b/>
          <w:bCs/>
        </w:rPr>
      </w:pPr>
    </w:p>
    <w:p w14:paraId="34846EEF" w14:textId="77777777" w:rsidR="0026763D" w:rsidRDefault="0026763D" w:rsidP="000D5E86">
      <w:pPr>
        <w:spacing w:after="0" w:line="360" w:lineRule="auto"/>
        <w:ind w:firstLine="720"/>
        <w:jc w:val="center"/>
        <w:rPr>
          <w:rFonts w:ascii="Times New Roman" w:hAnsi="Times New Roman" w:cs="Times New Roman"/>
          <w:b/>
          <w:bCs/>
        </w:rPr>
      </w:pPr>
    </w:p>
    <w:p w14:paraId="447D76C1" w14:textId="1E080D15" w:rsidR="0026763D" w:rsidRPr="000D5E86" w:rsidRDefault="0026763D" w:rsidP="000D5E86">
      <w:pPr>
        <w:spacing w:after="0" w:line="360" w:lineRule="auto"/>
        <w:ind w:firstLine="72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7D5B145" wp14:editId="17063EF7">
            <wp:extent cx="5731510" cy="4298950"/>
            <wp:effectExtent l="0" t="0" r="2540" b="6350"/>
            <wp:docPr id="2068205545"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05545" name="Attēls 20682055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bCs/>
          <w:noProof/>
        </w:rPr>
        <w:drawing>
          <wp:inline distT="0" distB="0" distL="0" distR="0" wp14:anchorId="11004AE1" wp14:editId="3929E36A">
            <wp:extent cx="5731510" cy="4298950"/>
            <wp:effectExtent l="0" t="0" r="2540" b="6350"/>
            <wp:docPr id="880438516"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38516" name="Attēls 8804385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297ED151" wp14:editId="39818722">
            <wp:extent cx="5731510" cy="4298950"/>
            <wp:effectExtent l="0" t="0" r="2540" b="6350"/>
            <wp:docPr id="1964650052"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50052" name="Attēls 19646500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1EB13177" wp14:editId="37AE6C67">
            <wp:extent cx="5731510" cy="7642225"/>
            <wp:effectExtent l="0" t="0" r="2540" b="0"/>
            <wp:docPr id="1646462171"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2171" name="Attēls 16464621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7A75BB3B" wp14:editId="4AABB0E7">
            <wp:extent cx="5731510" cy="4298950"/>
            <wp:effectExtent l="0" t="0" r="2540" b="6350"/>
            <wp:docPr id="89862767"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767" name="Attēls 898627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bCs/>
          <w:noProof/>
        </w:rPr>
        <w:drawing>
          <wp:inline distT="0" distB="0" distL="0" distR="0" wp14:anchorId="2BCB8FD9" wp14:editId="64C091F1">
            <wp:extent cx="5731510" cy="4298950"/>
            <wp:effectExtent l="0" t="0" r="2540" b="6350"/>
            <wp:docPr id="72978206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2067" name="Attēls 7297820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636BC283" wp14:editId="54FF6488">
            <wp:extent cx="5731510" cy="7642225"/>
            <wp:effectExtent l="0" t="0" r="2540" b="0"/>
            <wp:docPr id="1351490042"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90042" name="Attēls 13514900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imes New Roman" w:hAnsi="Times New Roman" w:cs="Times New Roman"/>
          <w:b/>
          <w:bCs/>
          <w:noProof/>
        </w:rPr>
        <w:lastRenderedPageBreak/>
        <w:drawing>
          <wp:inline distT="0" distB="0" distL="0" distR="0" wp14:anchorId="0BA5A12F" wp14:editId="0A2BFFC2">
            <wp:extent cx="5731510" cy="7642225"/>
            <wp:effectExtent l="0" t="0" r="2540" b="0"/>
            <wp:docPr id="85693374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33747" name="Attēls 856933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26763D" w:rsidRPr="000D5E8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D54"/>
    <w:multiLevelType w:val="multilevel"/>
    <w:tmpl w:val="CBE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829C1"/>
    <w:multiLevelType w:val="multilevel"/>
    <w:tmpl w:val="1CF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B22A2"/>
    <w:multiLevelType w:val="multilevel"/>
    <w:tmpl w:val="C8AA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B0B72"/>
    <w:multiLevelType w:val="multilevel"/>
    <w:tmpl w:val="AB8A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249718">
    <w:abstractNumId w:val="0"/>
  </w:num>
  <w:num w:numId="2" w16cid:durableId="871264922">
    <w:abstractNumId w:val="1"/>
  </w:num>
  <w:num w:numId="3" w16cid:durableId="1276447066">
    <w:abstractNumId w:val="2"/>
  </w:num>
  <w:num w:numId="4" w16cid:durableId="2128353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16725A"/>
    <w:rsid w:val="00065746"/>
    <w:rsid w:val="000D5E86"/>
    <w:rsid w:val="00102EA6"/>
    <w:rsid w:val="002339DD"/>
    <w:rsid w:val="00244977"/>
    <w:rsid w:val="0026763D"/>
    <w:rsid w:val="002A71C9"/>
    <w:rsid w:val="00363DCB"/>
    <w:rsid w:val="00383551"/>
    <w:rsid w:val="003933F1"/>
    <w:rsid w:val="004E7A38"/>
    <w:rsid w:val="005047AB"/>
    <w:rsid w:val="00675CFE"/>
    <w:rsid w:val="006C03CA"/>
    <w:rsid w:val="00704432"/>
    <w:rsid w:val="00801509"/>
    <w:rsid w:val="00965921"/>
    <w:rsid w:val="0099172B"/>
    <w:rsid w:val="00991A3E"/>
    <w:rsid w:val="00A356F4"/>
    <w:rsid w:val="00B93AEA"/>
    <w:rsid w:val="00BA524E"/>
    <w:rsid w:val="00CB2406"/>
    <w:rsid w:val="00CB330C"/>
    <w:rsid w:val="00D475DC"/>
    <w:rsid w:val="00E537FD"/>
    <w:rsid w:val="03D73A89"/>
    <w:rsid w:val="04C066E4"/>
    <w:rsid w:val="05D08485"/>
    <w:rsid w:val="07A33D13"/>
    <w:rsid w:val="084CD055"/>
    <w:rsid w:val="09284F75"/>
    <w:rsid w:val="0A16725A"/>
    <w:rsid w:val="0A507B6E"/>
    <w:rsid w:val="0B07484C"/>
    <w:rsid w:val="125890CF"/>
    <w:rsid w:val="15B583F6"/>
    <w:rsid w:val="2293FC47"/>
    <w:rsid w:val="26558AC6"/>
    <w:rsid w:val="2B2961E0"/>
    <w:rsid w:val="33110C0F"/>
    <w:rsid w:val="337927F6"/>
    <w:rsid w:val="33F08410"/>
    <w:rsid w:val="366D12FD"/>
    <w:rsid w:val="3A9D91CB"/>
    <w:rsid w:val="3BD24C6E"/>
    <w:rsid w:val="3C51623B"/>
    <w:rsid w:val="45186BE3"/>
    <w:rsid w:val="458F18C2"/>
    <w:rsid w:val="4981605E"/>
    <w:rsid w:val="4DB7BD3B"/>
    <w:rsid w:val="4FC2A0C8"/>
    <w:rsid w:val="506CED32"/>
    <w:rsid w:val="5364F0C4"/>
    <w:rsid w:val="59636541"/>
    <w:rsid w:val="5C451EF4"/>
    <w:rsid w:val="5CCC671F"/>
    <w:rsid w:val="605F97FF"/>
    <w:rsid w:val="62ADD75A"/>
    <w:rsid w:val="6653FDE2"/>
    <w:rsid w:val="6C20A055"/>
    <w:rsid w:val="6D869850"/>
    <w:rsid w:val="7269DA48"/>
    <w:rsid w:val="74FFC530"/>
    <w:rsid w:val="7CECFB5D"/>
    <w:rsid w:val="7E9CFCA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725A"/>
  <w15:chartTrackingRefBased/>
  <w15:docId w15:val="{8C8F966B-9E4E-4E1C-A819-0AEC74EA3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v-LV"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4E7A38"/>
    <w:rPr>
      <w:color w:val="467886" w:themeColor="hyperlink"/>
      <w:u w:val="single"/>
    </w:rPr>
  </w:style>
  <w:style w:type="character" w:styleId="Neatrisintapieminana">
    <w:name w:val="Unresolved Mention"/>
    <w:basedOn w:val="Noklusjumarindkopasfonts"/>
    <w:uiPriority w:val="99"/>
    <w:semiHidden/>
    <w:unhideWhenUsed/>
    <w:rsid w:val="004E7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hyperlink" Target="https://www.instagram.com/s/aGlnaGxpZ2h0OjE4MDUwNDc3MDA1ODE4Nzkw?story_media_id=3846121285604918263&amp;igsh=MWlna3g5aWtvbTVuMw==" TargetMode="Externa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1599</Words>
  <Characters>10561</Characters>
  <Application>Microsoft Office Word</Application>
  <DocSecurity>0</DocSecurity>
  <Lines>196</Lines>
  <Paragraphs>35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Kristofers Patriks Valainis</dc:creator>
  <cp:keywords/>
  <dc:description/>
  <cp:lastModifiedBy>Austris Lakša</cp:lastModifiedBy>
  <cp:revision>3</cp:revision>
  <dcterms:created xsi:type="dcterms:W3CDTF">2026-03-30T08:10:00Z</dcterms:created>
  <dcterms:modified xsi:type="dcterms:W3CDTF">2026-03-30T08:15:00Z</dcterms:modified>
</cp:coreProperties>
</file>